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24" w:rsidRPr="00B20924" w:rsidRDefault="00A23BFD" w:rsidP="001409E9">
      <w:pPr>
        <w:jc w:val="center"/>
        <w:rPr>
          <w:rFonts w:ascii="Arial" w:hAnsi="Arial"/>
          <w:b/>
          <w:color w:val="BF5710"/>
          <w:sz w:val="50"/>
          <w:szCs w:val="50"/>
        </w:rPr>
      </w:pPr>
      <w:r w:rsidRPr="00B20924">
        <w:rPr>
          <w:rFonts w:ascii="Times New Roman" w:hAnsi="Times New Roman" w:cs="Times New Roman"/>
          <w:b/>
          <w:noProof/>
          <w:sz w:val="50"/>
          <w:szCs w:val="50"/>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19050" t="0" r="0" b="0"/>
            <wp:wrapNone/>
            <wp:docPr id="4" name="Picture 10" descr="A System of Care Team Guide to Implementing Cultural and Linguistic Competence Cover BG 07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System of Care Team Guide to Implementing Cultural and Linguistic Competence Cover BG 070810.png"/>
                    <pic:cNvPicPr>
                      <a:picLocks noChangeAspect="1" noChangeArrowheads="1"/>
                    </pic:cNvPicPr>
                  </pic:nvPicPr>
                  <pic:blipFill>
                    <a:blip r:embed="rId7" cstate="print"/>
                    <a:srcRect/>
                    <a:stretch>
                      <a:fillRect/>
                    </a:stretch>
                  </pic:blipFill>
                  <pic:spPr bwMode="auto">
                    <a:xfrm>
                      <a:off x="0" y="0"/>
                      <a:ext cx="7772400" cy="10058400"/>
                    </a:xfrm>
                    <a:prstGeom prst="rect">
                      <a:avLst/>
                    </a:prstGeom>
                    <a:noFill/>
                  </pic:spPr>
                </pic:pic>
              </a:graphicData>
            </a:graphic>
          </wp:anchor>
        </w:drawing>
      </w:r>
      <w:bookmarkStart w:id="0" w:name="_Toc50434806"/>
      <w:r w:rsidRPr="00B20924">
        <w:rPr>
          <w:rFonts w:ascii="Arial" w:hAnsi="Arial"/>
          <w:b/>
          <w:color w:val="BF5710"/>
          <w:sz w:val="50"/>
          <w:szCs w:val="50"/>
        </w:rPr>
        <w:t>Evidence-Based Practices</w:t>
      </w:r>
      <w:r w:rsidR="001409E9" w:rsidRPr="00B20924">
        <w:rPr>
          <w:rFonts w:ascii="Arial" w:hAnsi="Arial"/>
          <w:b/>
          <w:color w:val="BF5710"/>
          <w:sz w:val="50"/>
          <w:szCs w:val="50"/>
        </w:rPr>
        <w:br/>
      </w:r>
      <w:r w:rsidR="0034277D">
        <w:rPr>
          <w:rFonts w:ascii="Arial" w:hAnsi="Arial"/>
          <w:b/>
          <w:color w:val="BF5710"/>
          <w:sz w:val="50"/>
          <w:szCs w:val="50"/>
        </w:rPr>
        <w:t>Practice-Based Evidence</w:t>
      </w:r>
      <w:r w:rsidR="001409E9" w:rsidRPr="00B20924">
        <w:rPr>
          <w:rFonts w:ascii="Arial" w:hAnsi="Arial"/>
          <w:b/>
          <w:color w:val="BF5710"/>
          <w:sz w:val="50"/>
          <w:szCs w:val="50"/>
        </w:rPr>
        <w:br/>
      </w:r>
      <w:r w:rsidRPr="00B20924">
        <w:rPr>
          <w:rFonts w:ascii="Arial" w:hAnsi="Arial"/>
          <w:b/>
          <w:color w:val="BF5710"/>
          <w:sz w:val="50"/>
          <w:szCs w:val="50"/>
        </w:rPr>
        <w:t>Community-Define</w:t>
      </w:r>
      <w:r w:rsidR="004D1E8F">
        <w:rPr>
          <w:rFonts w:ascii="Arial" w:hAnsi="Arial"/>
          <w:b/>
          <w:color w:val="BF5710"/>
          <w:sz w:val="50"/>
          <w:szCs w:val="50"/>
        </w:rPr>
        <w:t>d Evidence Practices Currently B</w:t>
      </w:r>
      <w:r w:rsidRPr="00B20924">
        <w:rPr>
          <w:rFonts w:ascii="Arial" w:hAnsi="Arial"/>
          <w:b/>
          <w:color w:val="BF5710"/>
          <w:sz w:val="50"/>
          <w:szCs w:val="50"/>
        </w:rPr>
        <w:t>eing Used by Systems of Care</w:t>
      </w:r>
    </w:p>
    <w:p w:rsidR="00A23BFD" w:rsidRPr="00B20924" w:rsidRDefault="00A23BFD" w:rsidP="001409E9">
      <w:pPr>
        <w:jc w:val="center"/>
        <w:rPr>
          <w:b/>
          <w:sz w:val="40"/>
          <w:szCs w:val="40"/>
        </w:rPr>
      </w:pPr>
      <w:r w:rsidRPr="00B20924">
        <w:rPr>
          <w:rFonts w:ascii="Arial" w:hAnsi="Arial"/>
          <w:b/>
          <w:color w:val="BF5710"/>
          <w:sz w:val="40"/>
          <w:szCs w:val="40"/>
        </w:rPr>
        <w:t>A Snapshot of System of Care Communities Funded 2005–2009</w:t>
      </w:r>
    </w:p>
    <w:p w:rsidR="00A23BFD" w:rsidRPr="00A23BFD" w:rsidRDefault="00A23BFD" w:rsidP="00A23BFD">
      <w:pPr>
        <w:pStyle w:val="CoverTitle1"/>
        <w:spacing w:line="240" w:lineRule="auto"/>
        <w:jc w:val="left"/>
        <w:rPr>
          <w:sz w:val="22"/>
          <w:szCs w:val="22"/>
        </w:rPr>
      </w:pPr>
    </w:p>
    <w:p w:rsidR="00A23BFD" w:rsidRPr="00A23BFD" w:rsidRDefault="00A23BFD" w:rsidP="00A23BFD">
      <w:pPr>
        <w:pStyle w:val="CoverTAPNameText"/>
        <w:rPr>
          <w:rFonts w:ascii="Arial" w:hAnsi="Arial" w:cs="Arial"/>
          <w:sz w:val="32"/>
          <w:szCs w:val="32"/>
        </w:rPr>
      </w:pPr>
      <w:r w:rsidRPr="00A23BFD">
        <w:rPr>
          <w:rFonts w:ascii="Arial" w:hAnsi="Arial" w:cs="Arial"/>
          <w:sz w:val="32"/>
          <w:szCs w:val="32"/>
        </w:rPr>
        <w:t>TECHNICAL ASSISTANCE PARTNERSHIP</w:t>
      </w:r>
      <w:r w:rsidRPr="00A23BFD">
        <w:rPr>
          <w:rFonts w:ascii="Arial" w:hAnsi="Arial" w:cs="Arial"/>
          <w:sz w:val="32"/>
          <w:szCs w:val="32"/>
        </w:rPr>
        <w:br/>
        <w:t>for Child and Family Mental Health</w:t>
      </w:r>
    </w:p>
    <w:p w:rsidR="00A23BFD" w:rsidRDefault="00A23BFD" w:rsidP="00A23BFD">
      <w:pPr>
        <w:pStyle w:val="CoverTitle1"/>
        <w:spacing w:line="240" w:lineRule="auto"/>
      </w:pPr>
      <w:r>
        <w:rPr>
          <w:noProof/>
        </w:rPr>
        <w:drawing>
          <wp:inline distT="0" distB="0" distL="0" distR="0">
            <wp:extent cx="2714625" cy="2457450"/>
            <wp:effectExtent l="19050" t="0" r="0" b="0"/>
            <wp:docPr id="11" name="Picture 12" descr="cafb logo copy transparent BG SOC 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fb logo copy transparent BG SOC teal.png"/>
                    <pic:cNvPicPr>
                      <a:picLocks noChangeAspect="1" noChangeArrowheads="1"/>
                    </pic:cNvPicPr>
                  </pic:nvPicPr>
                  <pic:blipFill>
                    <a:blip r:embed="rId8" cstate="print"/>
                    <a:srcRect/>
                    <a:stretch>
                      <a:fillRect/>
                    </a:stretch>
                  </pic:blipFill>
                  <pic:spPr bwMode="auto">
                    <a:xfrm>
                      <a:off x="0" y="0"/>
                      <a:ext cx="2714625" cy="2457450"/>
                    </a:xfrm>
                    <a:prstGeom prst="rect">
                      <a:avLst/>
                    </a:prstGeom>
                    <a:noFill/>
                    <a:ln w="9525">
                      <a:noFill/>
                      <a:miter lim="800000"/>
                      <a:headEnd/>
                      <a:tailEnd/>
                    </a:ln>
                  </pic:spPr>
                </pic:pic>
              </a:graphicData>
            </a:graphic>
          </wp:inline>
        </w:drawing>
      </w:r>
    </w:p>
    <w:p w:rsidR="00A23BFD" w:rsidRDefault="00A23BFD" w:rsidP="00A23BFD">
      <w:pPr>
        <w:pStyle w:val="CoverTitle4"/>
      </w:pPr>
    </w:p>
    <w:p w:rsidR="00A23BFD" w:rsidRDefault="00A23BFD" w:rsidP="00B20924">
      <w:pPr>
        <w:pStyle w:val="CoverDate"/>
        <w:sectPr w:rsidR="00A23BFD" w:rsidSect="002F3A89">
          <w:endnotePr>
            <w:numFmt w:val="decimal"/>
          </w:endnotePr>
          <w:pgSz w:w="12240" w:h="15840"/>
          <w:pgMar w:top="2160" w:right="1584" w:bottom="1080" w:left="1440" w:header="720" w:footer="720" w:gutter="0"/>
          <w:cols w:space="720"/>
        </w:sectPr>
      </w:pPr>
      <w:r>
        <w:t>March 2011</w:t>
      </w:r>
      <w:bookmarkEnd w:id="0"/>
    </w:p>
    <w:p w:rsidR="00A23BFD" w:rsidRDefault="00A23BFD" w:rsidP="007274B6">
      <w:pPr>
        <w:spacing w:after="0"/>
        <w:jc w:val="center"/>
        <w:rPr>
          <w:rFonts w:ascii="Times New Roman" w:hAnsi="Times New Roman" w:cs="Times New Roman"/>
          <w:sz w:val="24"/>
          <w:szCs w:val="24"/>
        </w:rPr>
      </w:pPr>
    </w:p>
    <w:p w:rsidR="007274B6" w:rsidRDefault="007274B6" w:rsidP="007274B6">
      <w:pPr>
        <w:spacing w:after="0"/>
        <w:jc w:val="center"/>
        <w:rPr>
          <w:b/>
          <w:sz w:val="28"/>
          <w:szCs w:val="28"/>
        </w:rPr>
      </w:pPr>
      <w:r w:rsidRPr="007274B6">
        <w:rPr>
          <w:b/>
          <w:sz w:val="28"/>
          <w:szCs w:val="28"/>
        </w:rPr>
        <w:t>Definitions</w:t>
      </w:r>
    </w:p>
    <w:p w:rsidR="007274B6" w:rsidRPr="007274B6" w:rsidRDefault="007274B6" w:rsidP="007274B6">
      <w:pPr>
        <w:spacing w:after="0"/>
        <w:jc w:val="center"/>
        <w:rPr>
          <w:b/>
          <w:sz w:val="28"/>
          <w:szCs w:val="28"/>
        </w:rPr>
      </w:pPr>
    </w:p>
    <w:p w:rsidR="007274B6" w:rsidRPr="007274B6" w:rsidRDefault="007274B6" w:rsidP="001409E9">
      <w:pPr>
        <w:spacing w:after="120" w:line="240" w:lineRule="auto"/>
        <w:rPr>
          <w:b/>
        </w:rPr>
      </w:pPr>
      <w:r w:rsidRPr="007274B6">
        <w:rPr>
          <w:b/>
        </w:rPr>
        <w:t>Evidence-Based Practices</w:t>
      </w:r>
      <w:r>
        <w:rPr>
          <w:b/>
        </w:rPr>
        <w:t>:</w:t>
      </w:r>
      <w:r w:rsidRPr="007274B6">
        <w:rPr>
          <w:b/>
        </w:rPr>
        <w:tab/>
      </w:r>
    </w:p>
    <w:p w:rsidR="007274B6" w:rsidRPr="007274B6" w:rsidRDefault="007274B6" w:rsidP="001409E9">
      <w:pPr>
        <w:numPr>
          <w:ilvl w:val="0"/>
          <w:numId w:val="2"/>
        </w:numPr>
        <w:spacing w:after="120" w:line="240" w:lineRule="auto"/>
      </w:pPr>
      <w:r w:rsidRPr="007274B6">
        <w:t xml:space="preserve">“The integration of the best research evidence with clinical expertise and </w:t>
      </w:r>
      <w:r w:rsidRPr="007274B6">
        <w:rPr>
          <w:i/>
          <w:iCs/>
        </w:rPr>
        <w:t>patient values</w:t>
      </w:r>
      <w:r w:rsidRPr="007274B6">
        <w:t xml:space="preserve">” (Institute of Medicine, 2000) </w:t>
      </w:r>
    </w:p>
    <w:p w:rsidR="007274B6" w:rsidRPr="007274B6" w:rsidRDefault="007274B6" w:rsidP="001409E9">
      <w:pPr>
        <w:numPr>
          <w:ilvl w:val="0"/>
          <w:numId w:val="2"/>
        </w:numPr>
        <w:spacing w:after="120" w:line="240" w:lineRule="auto"/>
      </w:pPr>
      <w:r w:rsidRPr="007274B6">
        <w:t xml:space="preserve">“The integration of the best available research with clinical expertise in the context of patient characteristics, </w:t>
      </w:r>
      <w:r w:rsidRPr="007274B6">
        <w:rPr>
          <w:i/>
          <w:iCs/>
        </w:rPr>
        <w:t>culture</w:t>
      </w:r>
      <w:r w:rsidRPr="007274B6">
        <w:t xml:space="preserve"> and preferences.” (American Psychological Association, 2005)</w:t>
      </w:r>
    </w:p>
    <w:p w:rsidR="007274B6" w:rsidRDefault="007274B6" w:rsidP="001409E9">
      <w:pPr>
        <w:spacing w:after="120" w:line="240" w:lineRule="auto"/>
        <w:rPr>
          <w:b/>
        </w:rPr>
      </w:pPr>
    </w:p>
    <w:p w:rsidR="007274B6" w:rsidRPr="007274B6" w:rsidRDefault="007274B6" w:rsidP="001409E9">
      <w:pPr>
        <w:spacing w:after="120" w:line="240" w:lineRule="auto"/>
        <w:rPr>
          <w:b/>
        </w:rPr>
      </w:pPr>
      <w:r w:rsidRPr="007274B6">
        <w:rPr>
          <w:b/>
        </w:rPr>
        <w:t>Practice-Based Evidence</w:t>
      </w:r>
      <w:r>
        <w:rPr>
          <w:b/>
        </w:rPr>
        <w:t>:</w:t>
      </w:r>
    </w:p>
    <w:p w:rsidR="007274B6" w:rsidRPr="007274B6" w:rsidRDefault="001409E9" w:rsidP="001409E9">
      <w:pPr>
        <w:spacing w:after="120" w:line="240" w:lineRule="auto"/>
      </w:pPr>
      <w:r>
        <w:t>“</w:t>
      </w:r>
      <w:r w:rsidR="007274B6" w:rsidRPr="007274B6">
        <w:t xml:space="preserve">A range of treatment approaches and supports that are derived from, and supportive of, the positive cultural attributes of the local society and traditions…[they] are accepted as effective by the local community, through community consensus, and address the therapeutic and healing needs of individuals and families from a culturally–specific framework…” </w:t>
      </w:r>
    </w:p>
    <w:p w:rsidR="007274B6" w:rsidRPr="007274B6" w:rsidRDefault="007274B6" w:rsidP="001409E9">
      <w:pPr>
        <w:spacing w:after="120" w:line="240" w:lineRule="auto"/>
        <w:ind w:left="720"/>
      </w:pPr>
      <w:proofErr w:type="gramStart"/>
      <w:r w:rsidRPr="007274B6">
        <w:t xml:space="preserve">Isaacs, M.R., Huang, L. M., Hernandez, M., </w:t>
      </w:r>
      <w:r w:rsidR="001409E9">
        <w:t xml:space="preserve">&amp; </w:t>
      </w:r>
      <w:r w:rsidR="00A64ADA">
        <w:t>Echo-</w:t>
      </w:r>
      <w:r w:rsidRPr="007274B6">
        <w:t>Hawk, H</w:t>
      </w:r>
      <w:r w:rsidRPr="007274B6">
        <w:rPr>
          <w:i/>
        </w:rPr>
        <w:t>.</w:t>
      </w:r>
      <w:r w:rsidR="001409E9">
        <w:t xml:space="preserve"> (2005).</w:t>
      </w:r>
      <w:proofErr w:type="gramEnd"/>
      <w:r w:rsidR="001409E9">
        <w:t xml:space="preserve"> </w:t>
      </w:r>
      <w:r w:rsidRPr="007274B6">
        <w:rPr>
          <w:i/>
        </w:rPr>
        <w:t xml:space="preserve">The </w:t>
      </w:r>
      <w:r w:rsidR="001409E9">
        <w:rPr>
          <w:i/>
        </w:rPr>
        <w:t>r</w:t>
      </w:r>
      <w:r w:rsidRPr="007274B6">
        <w:rPr>
          <w:i/>
        </w:rPr>
        <w:t xml:space="preserve">oad to </w:t>
      </w:r>
      <w:r w:rsidR="001409E9">
        <w:rPr>
          <w:i/>
        </w:rPr>
        <w:t>e</w:t>
      </w:r>
      <w:r w:rsidRPr="007274B6">
        <w:rPr>
          <w:i/>
        </w:rPr>
        <w:t xml:space="preserve">vidence: The </w:t>
      </w:r>
      <w:r w:rsidR="001409E9" w:rsidRPr="007274B6">
        <w:rPr>
          <w:i/>
        </w:rPr>
        <w:t>intersection of evidence–based practices and cultural competence in children's menta</w:t>
      </w:r>
      <w:r w:rsidRPr="007274B6">
        <w:rPr>
          <w:i/>
        </w:rPr>
        <w:t>l</w:t>
      </w:r>
      <w:r w:rsidR="001409E9">
        <w:rPr>
          <w:i/>
        </w:rPr>
        <w:t xml:space="preserve"> health</w:t>
      </w:r>
      <w:r w:rsidRPr="007274B6">
        <w:rPr>
          <w:i/>
        </w:rPr>
        <w:t>.</w:t>
      </w:r>
      <w:r w:rsidRPr="007274B6">
        <w:t xml:space="preserve"> </w:t>
      </w:r>
      <w:r w:rsidR="00A64ADA" w:rsidRPr="00A64ADA">
        <w:t>Bethesda, MD</w:t>
      </w:r>
      <w:r w:rsidR="00A64ADA">
        <w:t xml:space="preserve">: </w:t>
      </w:r>
      <w:r w:rsidRPr="007274B6">
        <w:t>National Alliance of Multi</w:t>
      </w:r>
      <w:r w:rsidR="00A64ADA">
        <w:t>-</w:t>
      </w:r>
      <w:r w:rsidRPr="007274B6">
        <w:t>Ethnic Behavioral Health Associations</w:t>
      </w:r>
      <w:r w:rsidR="001409E9">
        <w:t>.</w:t>
      </w:r>
    </w:p>
    <w:p w:rsidR="007274B6" w:rsidRDefault="007274B6" w:rsidP="001409E9">
      <w:pPr>
        <w:spacing w:after="120" w:line="240" w:lineRule="auto"/>
        <w:rPr>
          <w:b/>
        </w:rPr>
      </w:pPr>
    </w:p>
    <w:p w:rsidR="007274B6" w:rsidRPr="007274B6" w:rsidRDefault="007274B6" w:rsidP="001409E9">
      <w:pPr>
        <w:spacing w:after="120" w:line="240" w:lineRule="auto"/>
        <w:rPr>
          <w:b/>
        </w:rPr>
      </w:pPr>
      <w:r w:rsidRPr="007274B6">
        <w:rPr>
          <w:b/>
        </w:rPr>
        <w:t>Community-Defined Evidence</w:t>
      </w:r>
      <w:r>
        <w:rPr>
          <w:b/>
        </w:rPr>
        <w:t>:</w:t>
      </w:r>
    </w:p>
    <w:p w:rsidR="007274B6" w:rsidRPr="007274B6" w:rsidRDefault="007274B6" w:rsidP="001409E9">
      <w:pPr>
        <w:spacing w:after="120" w:line="240" w:lineRule="auto"/>
      </w:pPr>
      <w:r w:rsidRPr="007274B6">
        <w:t>A set of practices that communities have used and determined to yield positive results as determined by community consensus over time and which may or may not have been measured empirically but have reached a level of acceptance by the community.</w:t>
      </w:r>
    </w:p>
    <w:p w:rsidR="00281970" w:rsidRDefault="007274B6" w:rsidP="001409E9">
      <w:pPr>
        <w:autoSpaceDE w:val="0"/>
        <w:autoSpaceDN w:val="0"/>
        <w:adjustRightInd w:val="0"/>
        <w:spacing w:after="120" w:line="240" w:lineRule="auto"/>
        <w:ind w:left="720"/>
        <w:sectPr w:rsidR="00281970" w:rsidSect="002F3A89">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pPr>
      <w:proofErr w:type="gramStart"/>
      <w:r w:rsidRPr="007274B6">
        <w:t xml:space="preserve">Martínez, K.J., Callejas, L., </w:t>
      </w:r>
      <w:r w:rsidR="001409E9">
        <w:t xml:space="preserve">&amp; </w:t>
      </w:r>
      <w:r w:rsidRPr="007274B6">
        <w:t>Hernandez, M. (2010)</w:t>
      </w:r>
      <w:r w:rsidR="00A64ADA">
        <w:t>.</w:t>
      </w:r>
      <w:proofErr w:type="gramEnd"/>
      <w:r w:rsidR="00A64ADA">
        <w:t xml:space="preserve"> Community-d</w:t>
      </w:r>
      <w:r w:rsidRPr="007274B6">
        <w:t xml:space="preserve">efined </w:t>
      </w:r>
      <w:r w:rsidR="00A64ADA">
        <w:t>evidence: A bottom-</w:t>
      </w:r>
      <w:r w:rsidRPr="007274B6">
        <w:t xml:space="preserve">up behavioral health approach to measure what works in communities of </w:t>
      </w:r>
      <w:proofErr w:type="gramStart"/>
      <w:r w:rsidRPr="007274B6">
        <w:t>color.</w:t>
      </w:r>
      <w:proofErr w:type="gramEnd"/>
      <w:r w:rsidRPr="007274B6">
        <w:t xml:space="preserve"> </w:t>
      </w:r>
      <w:r w:rsidR="00A64ADA" w:rsidRPr="00A64ADA">
        <w:rPr>
          <w:i/>
          <w:iCs/>
        </w:rPr>
        <w:t>Emotional &amp; Behavioral Disorders in Youth</w:t>
      </w:r>
      <w:r w:rsidR="00A64ADA">
        <w:rPr>
          <w:i/>
        </w:rPr>
        <w:t>, 10</w:t>
      </w:r>
      <w:r w:rsidR="00A64ADA" w:rsidRPr="00A64ADA">
        <w:t>(1)</w:t>
      </w:r>
      <w:r w:rsidR="00A64ADA">
        <w:t>, 11</w:t>
      </w:r>
      <w:r w:rsidR="00A64ADA" w:rsidRPr="007274B6">
        <w:t>–</w:t>
      </w:r>
      <w:r w:rsidR="00A64ADA">
        <w:t>16</w:t>
      </w:r>
      <w:r w:rsidRPr="00A64ADA">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8"/>
        <w:gridCol w:w="5170"/>
        <w:gridCol w:w="2071"/>
        <w:gridCol w:w="2177"/>
      </w:tblGrid>
      <w:tr w:rsidR="007274B6" w:rsidRPr="007274B6" w:rsidTr="002E27B4">
        <w:trPr>
          <w:cantSplit/>
          <w:trHeight w:val="148"/>
          <w:tblHeader/>
        </w:trPr>
        <w:tc>
          <w:tcPr>
            <w:tcW w:w="1426" w:type="pct"/>
            <w:tcBorders>
              <w:top w:val="single" w:sz="12" w:space="0" w:color="000000"/>
              <w:left w:val="single" w:sz="12" w:space="0" w:color="000000"/>
              <w:bottom w:val="single" w:sz="12" w:space="0" w:color="000000"/>
              <w:right w:val="single" w:sz="12" w:space="0" w:color="000000"/>
            </w:tcBorders>
            <w:shd w:val="clear" w:color="auto" w:fill="FABF8F"/>
            <w:vAlign w:val="center"/>
          </w:tcPr>
          <w:p w:rsidR="007274B6" w:rsidRPr="00E25D73" w:rsidRDefault="007274B6" w:rsidP="007274B6">
            <w:pPr>
              <w:spacing w:after="0" w:line="240" w:lineRule="auto"/>
              <w:jc w:val="center"/>
              <w:rPr>
                <w:b/>
              </w:rPr>
            </w:pPr>
            <w:r w:rsidRPr="00E25D73">
              <w:lastRenderedPageBreak/>
              <w:br w:type="page"/>
            </w:r>
            <w:r w:rsidRPr="00E25D73">
              <w:rPr>
                <w:b/>
              </w:rPr>
              <w:t>Community Name/Location</w:t>
            </w:r>
          </w:p>
        </w:tc>
        <w:tc>
          <w:tcPr>
            <w:tcW w:w="1962" w:type="pct"/>
            <w:tcBorders>
              <w:top w:val="single" w:sz="12" w:space="0" w:color="000000"/>
              <w:left w:val="single" w:sz="12" w:space="0" w:color="000000"/>
              <w:bottom w:val="single" w:sz="12" w:space="0" w:color="000000"/>
              <w:right w:val="single" w:sz="12" w:space="0" w:color="000000"/>
            </w:tcBorders>
            <w:shd w:val="clear" w:color="auto" w:fill="FABF8F"/>
            <w:vAlign w:val="center"/>
          </w:tcPr>
          <w:p w:rsidR="007274B6" w:rsidRPr="007274B6" w:rsidRDefault="007274B6" w:rsidP="007274B6">
            <w:pPr>
              <w:spacing w:after="0" w:line="240" w:lineRule="auto"/>
              <w:jc w:val="center"/>
              <w:rPr>
                <w:b/>
              </w:rPr>
            </w:pPr>
            <w:r w:rsidRPr="007274B6">
              <w:rPr>
                <w:b/>
              </w:rPr>
              <w:t>EBP/PBE/CDE</w:t>
            </w:r>
          </w:p>
        </w:tc>
        <w:tc>
          <w:tcPr>
            <w:tcW w:w="786" w:type="pct"/>
            <w:tcBorders>
              <w:top w:val="single" w:sz="12" w:space="0" w:color="000000"/>
              <w:left w:val="single" w:sz="12" w:space="0" w:color="000000"/>
              <w:bottom w:val="single" w:sz="12" w:space="0" w:color="000000"/>
              <w:right w:val="single" w:sz="12" w:space="0" w:color="000000"/>
            </w:tcBorders>
            <w:shd w:val="clear" w:color="auto" w:fill="FABF8F"/>
            <w:vAlign w:val="center"/>
          </w:tcPr>
          <w:p w:rsidR="007274B6" w:rsidRPr="007274B6" w:rsidRDefault="007274B6" w:rsidP="007274B6">
            <w:pPr>
              <w:spacing w:after="0" w:line="240" w:lineRule="auto"/>
              <w:jc w:val="center"/>
              <w:rPr>
                <w:b/>
              </w:rPr>
            </w:pPr>
            <w:r w:rsidRPr="007274B6">
              <w:rPr>
                <w:b/>
              </w:rPr>
              <w:t>Age of Population(s)</w:t>
            </w:r>
          </w:p>
          <w:p w:rsidR="007274B6" w:rsidRPr="007274B6" w:rsidRDefault="007274B6" w:rsidP="007274B6">
            <w:pPr>
              <w:spacing w:after="0" w:line="240" w:lineRule="auto"/>
              <w:jc w:val="center"/>
              <w:rPr>
                <w:b/>
              </w:rPr>
            </w:pPr>
            <w:r w:rsidRPr="007274B6">
              <w:rPr>
                <w:b/>
              </w:rPr>
              <w:t>Served by Each</w:t>
            </w:r>
          </w:p>
        </w:tc>
        <w:tc>
          <w:tcPr>
            <w:tcW w:w="826" w:type="pct"/>
            <w:tcBorders>
              <w:top w:val="single" w:sz="12" w:space="0" w:color="000000"/>
              <w:left w:val="single" w:sz="12" w:space="0" w:color="000000"/>
              <w:bottom w:val="single" w:sz="12" w:space="0" w:color="000000"/>
              <w:right w:val="single" w:sz="12" w:space="0" w:color="000000"/>
            </w:tcBorders>
            <w:shd w:val="clear" w:color="auto" w:fill="FABF8F"/>
            <w:vAlign w:val="center"/>
          </w:tcPr>
          <w:p w:rsidR="007274B6" w:rsidRPr="007274B6" w:rsidRDefault="007274B6" w:rsidP="00C204D0">
            <w:pPr>
              <w:spacing w:after="0" w:line="240" w:lineRule="auto"/>
              <w:jc w:val="center"/>
              <w:rPr>
                <w:b/>
              </w:rPr>
            </w:pPr>
            <w:r w:rsidRPr="007274B6">
              <w:rPr>
                <w:b/>
              </w:rPr>
              <w:t>In Current Use/</w:t>
            </w:r>
          </w:p>
          <w:p w:rsidR="007274B6" w:rsidRPr="007274B6" w:rsidRDefault="007274B6" w:rsidP="00C204D0">
            <w:pPr>
              <w:spacing w:after="0" w:line="240" w:lineRule="auto"/>
              <w:jc w:val="center"/>
              <w:rPr>
                <w:b/>
              </w:rPr>
            </w:pPr>
            <w:r w:rsidRPr="007274B6">
              <w:rPr>
                <w:b/>
              </w:rPr>
              <w:t>Plan to Use/</w:t>
            </w:r>
          </w:p>
          <w:p w:rsidR="007274B6" w:rsidRPr="007274B6" w:rsidRDefault="007274B6" w:rsidP="00C204D0">
            <w:pPr>
              <w:spacing w:after="0" w:line="240" w:lineRule="auto"/>
              <w:jc w:val="center"/>
              <w:rPr>
                <w:b/>
              </w:rPr>
            </w:pPr>
            <w:r w:rsidRPr="007274B6">
              <w:rPr>
                <w:b/>
              </w:rPr>
              <w:t>Considering</w:t>
            </w:r>
          </w:p>
        </w:tc>
      </w:tr>
      <w:tr w:rsidR="007274B6" w:rsidRPr="007274B6" w:rsidTr="002E27B4">
        <w:trPr>
          <w:cantSplit/>
          <w:trHeight w:val="148"/>
        </w:trPr>
        <w:tc>
          <w:tcPr>
            <w:tcW w:w="1426" w:type="pct"/>
            <w:tcBorders>
              <w:top w:val="single" w:sz="12" w:space="0" w:color="000000"/>
            </w:tcBorders>
            <w:shd w:val="clear" w:color="auto" w:fill="EEECE1"/>
          </w:tcPr>
          <w:p w:rsidR="007274B6" w:rsidRPr="00E25D73" w:rsidRDefault="007274B6" w:rsidP="007274B6">
            <w:pPr>
              <w:spacing w:after="0" w:line="240" w:lineRule="auto"/>
            </w:pPr>
          </w:p>
        </w:tc>
        <w:tc>
          <w:tcPr>
            <w:tcW w:w="1962" w:type="pct"/>
            <w:tcBorders>
              <w:top w:val="single" w:sz="12" w:space="0" w:color="000000"/>
            </w:tcBorders>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Alabama</w:t>
            </w:r>
          </w:p>
          <w:p w:rsidR="007274B6" w:rsidRPr="007274B6" w:rsidRDefault="007274B6" w:rsidP="007274B6">
            <w:pPr>
              <w:spacing w:after="0" w:line="240" w:lineRule="auto"/>
              <w:jc w:val="center"/>
              <w:rPr>
                <w:b/>
              </w:rPr>
            </w:pPr>
          </w:p>
        </w:tc>
        <w:tc>
          <w:tcPr>
            <w:tcW w:w="786" w:type="pct"/>
            <w:tcBorders>
              <w:top w:val="single" w:sz="12" w:space="0" w:color="000000"/>
            </w:tcBorders>
            <w:shd w:val="clear" w:color="auto" w:fill="EEECE1"/>
          </w:tcPr>
          <w:p w:rsidR="007274B6" w:rsidRPr="007274B6" w:rsidRDefault="007274B6" w:rsidP="007274B6">
            <w:pPr>
              <w:spacing w:after="0" w:line="240" w:lineRule="auto"/>
              <w:jc w:val="center"/>
              <w:rPr>
                <w:b/>
              </w:rPr>
            </w:pPr>
          </w:p>
        </w:tc>
        <w:tc>
          <w:tcPr>
            <w:tcW w:w="826" w:type="pct"/>
            <w:tcBorders>
              <w:top w:val="single" w:sz="12" w:space="0" w:color="000000"/>
            </w:tcBorders>
            <w:shd w:val="clear" w:color="auto" w:fill="EEECE1"/>
          </w:tcPr>
          <w:p w:rsidR="007274B6" w:rsidRPr="007274B6" w:rsidRDefault="007274B6" w:rsidP="00C204D0">
            <w:pPr>
              <w:spacing w:after="0" w:line="240" w:lineRule="auto"/>
              <w:jc w:val="center"/>
              <w:rPr>
                <w:b/>
              </w:rPr>
            </w:pPr>
          </w:p>
        </w:tc>
      </w:tr>
      <w:tr w:rsidR="007274B6" w:rsidRPr="007274B6" w:rsidTr="002E27B4">
        <w:trPr>
          <w:cantSplit/>
          <w:trHeight w:val="332"/>
        </w:trPr>
        <w:tc>
          <w:tcPr>
            <w:tcW w:w="1426" w:type="pct"/>
            <w:vMerge w:val="restart"/>
          </w:tcPr>
          <w:p w:rsidR="007274B6" w:rsidRPr="00E25D73" w:rsidRDefault="007274B6" w:rsidP="007274B6">
            <w:pPr>
              <w:spacing w:after="0" w:line="240" w:lineRule="auto"/>
            </w:pPr>
            <w:r w:rsidRPr="00E25D73">
              <w:t>ECCHCO Project, Alabama   </w:t>
            </w:r>
          </w:p>
        </w:tc>
        <w:tc>
          <w:tcPr>
            <w:tcW w:w="1962" w:type="pct"/>
          </w:tcPr>
          <w:p w:rsidR="007274B6" w:rsidRPr="007274B6" w:rsidRDefault="007274B6" w:rsidP="007274B6">
            <w:pPr>
              <w:spacing w:after="0" w:line="240" w:lineRule="auto"/>
            </w:pPr>
            <w:r w:rsidRPr="007274B6">
              <w:t xml:space="preserve">In-Home Intervention </w:t>
            </w:r>
          </w:p>
        </w:tc>
        <w:tc>
          <w:tcPr>
            <w:tcW w:w="786" w:type="pct"/>
          </w:tcPr>
          <w:p w:rsidR="007274B6" w:rsidRPr="007274B6" w:rsidRDefault="007274B6" w:rsidP="007274B6">
            <w:pPr>
              <w:spacing w:after="0" w:line="240" w:lineRule="auto"/>
              <w:jc w:val="center"/>
            </w:pPr>
            <w:r w:rsidRPr="007274B6">
              <w:t>5–18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332"/>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Coping Power</w:t>
            </w:r>
          </w:p>
        </w:tc>
        <w:tc>
          <w:tcPr>
            <w:tcW w:w="786" w:type="pct"/>
          </w:tcPr>
          <w:p w:rsidR="007274B6" w:rsidRPr="007274B6" w:rsidRDefault="007274B6" w:rsidP="007274B6">
            <w:pPr>
              <w:spacing w:after="0" w:line="240" w:lineRule="auto"/>
              <w:jc w:val="center"/>
            </w:pPr>
            <w:r w:rsidRPr="007274B6">
              <w:t>Grades 4–8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332"/>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Bright Futures</w:t>
            </w:r>
          </w:p>
        </w:tc>
        <w:tc>
          <w:tcPr>
            <w:tcW w:w="786" w:type="pct"/>
          </w:tcPr>
          <w:p w:rsidR="007274B6" w:rsidRPr="007274B6" w:rsidRDefault="007274B6" w:rsidP="007274B6">
            <w:pPr>
              <w:spacing w:after="0" w:line="240" w:lineRule="auto"/>
              <w:jc w:val="center"/>
            </w:pPr>
            <w:r w:rsidRPr="007274B6">
              <w:t>Birth–18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332"/>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Dialectic Behavioral Therapy</w:t>
            </w:r>
          </w:p>
        </w:tc>
        <w:tc>
          <w:tcPr>
            <w:tcW w:w="786" w:type="pct"/>
          </w:tcPr>
          <w:p w:rsidR="007274B6" w:rsidRPr="007274B6" w:rsidRDefault="007274B6" w:rsidP="007274B6">
            <w:pPr>
              <w:spacing w:after="0" w:line="240" w:lineRule="auto"/>
              <w:jc w:val="center"/>
            </w:pPr>
            <w:r w:rsidRPr="007274B6">
              <w:t>5–18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332"/>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rPr>
                <w:color w:val="333333"/>
              </w:rPr>
              <w:t xml:space="preserve">Assuring Better Child Health and Development Program </w:t>
            </w:r>
          </w:p>
        </w:tc>
        <w:tc>
          <w:tcPr>
            <w:tcW w:w="786" w:type="pct"/>
          </w:tcPr>
          <w:p w:rsidR="007274B6" w:rsidRPr="007274B6" w:rsidRDefault="007274B6" w:rsidP="007274B6">
            <w:pPr>
              <w:spacing w:after="0" w:line="240" w:lineRule="auto"/>
              <w:jc w:val="center"/>
            </w:pPr>
            <w:r w:rsidRPr="007274B6">
              <w:t>Birth–5</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332"/>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Positive Behavioral Intervention and Supports</w:t>
            </w:r>
          </w:p>
        </w:tc>
        <w:tc>
          <w:tcPr>
            <w:tcW w:w="786" w:type="pct"/>
          </w:tcPr>
          <w:p w:rsidR="007274B6" w:rsidRPr="007274B6" w:rsidRDefault="007274B6" w:rsidP="007274B6">
            <w:pPr>
              <w:spacing w:after="0" w:line="240" w:lineRule="auto"/>
              <w:jc w:val="center"/>
            </w:pPr>
            <w:r w:rsidRPr="007274B6">
              <w:t>5–18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332"/>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Cognitive Behavior Therapy</w:t>
            </w:r>
          </w:p>
        </w:tc>
        <w:tc>
          <w:tcPr>
            <w:tcW w:w="786" w:type="pct"/>
          </w:tcPr>
          <w:p w:rsidR="007274B6" w:rsidRPr="007274B6" w:rsidRDefault="007274B6" w:rsidP="007274B6">
            <w:pPr>
              <w:spacing w:after="0" w:line="240" w:lineRule="auto"/>
              <w:jc w:val="center"/>
            </w:pPr>
            <w:r w:rsidRPr="007274B6">
              <w:t>5–18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332"/>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Motivational Enhancement Therapy</w:t>
            </w:r>
          </w:p>
        </w:tc>
        <w:tc>
          <w:tcPr>
            <w:tcW w:w="786" w:type="pct"/>
          </w:tcPr>
          <w:p w:rsidR="007274B6" w:rsidRPr="007274B6" w:rsidRDefault="007274B6" w:rsidP="007274B6">
            <w:pPr>
              <w:spacing w:after="0" w:line="240" w:lineRule="auto"/>
              <w:jc w:val="center"/>
            </w:pPr>
            <w:r w:rsidRPr="007274B6">
              <w:t>5–18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332"/>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Arkansas</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rPr>
                <w:b/>
              </w:rPr>
            </w:pPr>
          </w:p>
        </w:tc>
        <w:tc>
          <w:tcPr>
            <w:tcW w:w="826" w:type="pct"/>
            <w:shd w:val="clear" w:color="auto" w:fill="EEECE1"/>
          </w:tcPr>
          <w:p w:rsidR="007274B6" w:rsidRPr="007274B6" w:rsidRDefault="007274B6" w:rsidP="00C204D0">
            <w:pPr>
              <w:spacing w:after="0" w:line="240" w:lineRule="auto"/>
              <w:jc w:val="center"/>
              <w:rPr>
                <w:b/>
              </w:rPr>
            </w:pPr>
          </w:p>
        </w:tc>
      </w:tr>
      <w:tr w:rsidR="007274B6" w:rsidRPr="007274B6" w:rsidTr="002E27B4">
        <w:trPr>
          <w:cantSplit/>
          <w:trHeight w:val="332"/>
        </w:trPr>
        <w:tc>
          <w:tcPr>
            <w:tcW w:w="1426" w:type="pct"/>
            <w:vMerge w:val="restart"/>
          </w:tcPr>
          <w:p w:rsidR="007274B6" w:rsidRPr="00E25D73" w:rsidRDefault="007274B6" w:rsidP="007274B6">
            <w:pPr>
              <w:spacing w:after="0"/>
            </w:pPr>
            <w:r w:rsidRPr="00E25D73">
              <w:rPr>
                <w:rFonts w:eastAsia="'times new roman'"/>
              </w:rPr>
              <w:t>ACTION For Kids, Jonesboro</w:t>
            </w:r>
          </w:p>
        </w:tc>
        <w:tc>
          <w:tcPr>
            <w:tcW w:w="1962" w:type="pct"/>
          </w:tcPr>
          <w:p w:rsidR="007274B6" w:rsidRPr="007274B6" w:rsidRDefault="007274B6" w:rsidP="007274B6">
            <w:pPr>
              <w:spacing w:after="0"/>
            </w:pPr>
            <w:r w:rsidRPr="007274B6">
              <w:rPr>
                <w:rFonts w:eastAsia="'times new roman'"/>
              </w:rPr>
              <w:t xml:space="preserve">Positive Behavioral Interventions and Supports </w:t>
            </w:r>
          </w:p>
        </w:tc>
        <w:tc>
          <w:tcPr>
            <w:tcW w:w="786" w:type="pct"/>
          </w:tcPr>
          <w:p w:rsidR="007274B6" w:rsidRPr="007274B6" w:rsidRDefault="007274B6" w:rsidP="007274B6">
            <w:pPr>
              <w:spacing w:after="0"/>
              <w:jc w:val="center"/>
            </w:pPr>
            <w:r w:rsidRPr="007274B6">
              <w:t>5–18</w:t>
            </w:r>
          </w:p>
        </w:tc>
        <w:tc>
          <w:tcPr>
            <w:tcW w:w="826" w:type="pct"/>
          </w:tcPr>
          <w:p w:rsidR="007274B6" w:rsidRPr="007274B6" w:rsidRDefault="007274B6" w:rsidP="00C204D0">
            <w:pPr>
              <w:spacing w:after="0"/>
              <w:jc w:val="cente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High Fidelity Wraparound</w:t>
            </w:r>
          </w:p>
        </w:tc>
        <w:tc>
          <w:tcPr>
            <w:tcW w:w="786" w:type="pct"/>
          </w:tcPr>
          <w:p w:rsidR="007274B6" w:rsidRPr="007274B6" w:rsidRDefault="007274B6" w:rsidP="007274B6">
            <w:pPr>
              <w:spacing w:after="0"/>
              <w:jc w:val="center"/>
            </w:pPr>
            <w:r w:rsidRPr="007274B6">
              <w:t>3–21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pPr>
          </w:p>
        </w:tc>
        <w:tc>
          <w:tcPr>
            <w:tcW w:w="1962" w:type="pct"/>
          </w:tcPr>
          <w:p w:rsidR="007274B6" w:rsidRPr="007274B6" w:rsidRDefault="007274B6" w:rsidP="007274B6">
            <w:pPr>
              <w:spacing w:after="0"/>
            </w:pPr>
            <w:r w:rsidRPr="007274B6">
              <w:t>Incredible Years</w:t>
            </w:r>
          </w:p>
        </w:tc>
        <w:tc>
          <w:tcPr>
            <w:tcW w:w="786" w:type="pct"/>
          </w:tcPr>
          <w:p w:rsidR="007274B6" w:rsidRPr="007274B6" w:rsidRDefault="007274B6" w:rsidP="007274B6">
            <w:pPr>
              <w:spacing w:after="0"/>
              <w:jc w:val="center"/>
            </w:pPr>
            <w:r w:rsidRPr="007274B6">
              <w:t>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California</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rPr>
                <w:b/>
              </w:rPr>
            </w:pPr>
          </w:p>
        </w:tc>
        <w:tc>
          <w:tcPr>
            <w:tcW w:w="826" w:type="pct"/>
            <w:shd w:val="clear" w:color="auto" w:fill="EEECE1"/>
          </w:tcPr>
          <w:p w:rsidR="007274B6" w:rsidRPr="007274B6" w:rsidRDefault="007274B6" w:rsidP="00C204D0">
            <w:pPr>
              <w:spacing w:after="0" w:line="240" w:lineRule="auto"/>
              <w:jc w:val="center"/>
              <w:rPr>
                <w:b/>
              </w:rP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Project ABC, Los Angeles</w:t>
            </w:r>
          </w:p>
          <w:p w:rsidR="007274B6" w:rsidRPr="00E25D73" w:rsidRDefault="007274B6" w:rsidP="007274B6"/>
          <w:p w:rsidR="007274B6" w:rsidRPr="00E25D73" w:rsidRDefault="007274B6" w:rsidP="007274B6"/>
        </w:tc>
        <w:tc>
          <w:tcPr>
            <w:tcW w:w="1962" w:type="pct"/>
          </w:tcPr>
          <w:p w:rsidR="007274B6" w:rsidRPr="007274B6" w:rsidRDefault="007274B6" w:rsidP="007274B6">
            <w:pPr>
              <w:spacing w:after="0" w:line="240" w:lineRule="auto"/>
            </w:pPr>
            <w:r w:rsidRPr="007274B6">
              <w:t xml:space="preserve">Parent Child Interaction Therapy </w:t>
            </w:r>
          </w:p>
        </w:tc>
        <w:tc>
          <w:tcPr>
            <w:tcW w:w="786" w:type="pct"/>
          </w:tcPr>
          <w:p w:rsidR="007274B6" w:rsidRPr="007274B6" w:rsidRDefault="007274B6" w:rsidP="007274B6">
            <w:pPr>
              <w:spacing w:after="0" w:line="240" w:lineRule="auto"/>
              <w:jc w:val="center"/>
            </w:pPr>
            <w:r w:rsidRPr="007274B6">
              <w:t>0–5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Incredible Years-Group Therapy</w:t>
            </w:r>
          </w:p>
        </w:tc>
        <w:tc>
          <w:tcPr>
            <w:tcW w:w="786" w:type="pct"/>
          </w:tcPr>
          <w:p w:rsidR="007274B6" w:rsidRPr="007274B6" w:rsidRDefault="007274B6" w:rsidP="007274B6">
            <w:pPr>
              <w:spacing w:after="0" w:line="240" w:lineRule="auto"/>
              <w:jc w:val="center"/>
            </w:pPr>
            <w:r w:rsidRPr="007274B6">
              <w:t>0–5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Child-Parent Psychotherapy </w:t>
            </w:r>
          </w:p>
        </w:tc>
        <w:tc>
          <w:tcPr>
            <w:tcW w:w="786" w:type="pct"/>
          </w:tcPr>
          <w:p w:rsidR="007274B6" w:rsidRPr="007274B6" w:rsidRDefault="007274B6" w:rsidP="007274B6">
            <w:pPr>
              <w:spacing w:after="0" w:line="240" w:lineRule="auto"/>
              <w:jc w:val="center"/>
            </w:pPr>
            <w:r w:rsidRPr="007274B6">
              <w:t>0–5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Interaction Guidance</w:t>
            </w:r>
          </w:p>
        </w:tc>
        <w:tc>
          <w:tcPr>
            <w:tcW w:w="786" w:type="pct"/>
          </w:tcPr>
          <w:p w:rsidR="007274B6" w:rsidRPr="007274B6" w:rsidRDefault="007274B6" w:rsidP="007274B6">
            <w:pPr>
              <w:spacing w:after="0" w:line="240" w:lineRule="auto"/>
              <w:jc w:val="center"/>
            </w:pPr>
            <w:r w:rsidRPr="007274B6">
              <w:t>0–5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Positive Parenting Program – Triple P</w:t>
            </w:r>
          </w:p>
        </w:tc>
        <w:tc>
          <w:tcPr>
            <w:tcW w:w="786" w:type="pct"/>
          </w:tcPr>
          <w:p w:rsidR="007274B6" w:rsidRPr="007274B6" w:rsidRDefault="007274B6" w:rsidP="007274B6">
            <w:pPr>
              <w:spacing w:after="0" w:line="240" w:lineRule="auto"/>
              <w:jc w:val="center"/>
            </w:pPr>
            <w:r w:rsidRPr="007274B6">
              <w:t>0–5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bottom w:val="single" w:sz="4" w:space="0" w:color="000000"/>
            </w:tcBorders>
          </w:tcPr>
          <w:p w:rsidR="007274B6" w:rsidRPr="00E25D73" w:rsidRDefault="007274B6" w:rsidP="007274B6">
            <w:pPr>
              <w:spacing w:after="0" w:line="240" w:lineRule="auto"/>
            </w:pPr>
          </w:p>
        </w:tc>
        <w:tc>
          <w:tcPr>
            <w:tcW w:w="1962" w:type="pct"/>
            <w:tcBorders>
              <w:bottom w:val="single" w:sz="4" w:space="0" w:color="000000"/>
            </w:tcBorders>
          </w:tcPr>
          <w:p w:rsidR="007274B6" w:rsidRPr="007274B6" w:rsidRDefault="007274B6" w:rsidP="007274B6">
            <w:pPr>
              <w:spacing w:after="0" w:line="240" w:lineRule="auto"/>
            </w:pPr>
            <w:r w:rsidRPr="007274B6">
              <w:t>Trauma-Focused Cognitive Behavior Therapy</w:t>
            </w:r>
          </w:p>
        </w:tc>
        <w:tc>
          <w:tcPr>
            <w:tcW w:w="786" w:type="pct"/>
            <w:tcBorders>
              <w:bottom w:val="single" w:sz="4" w:space="0" w:color="000000"/>
            </w:tcBorders>
          </w:tcPr>
          <w:p w:rsidR="007274B6" w:rsidRPr="007274B6" w:rsidRDefault="007274B6" w:rsidP="007274B6">
            <w:pPr>
              <w:spacing w:after="0" w:line="240" w:lineRule="auto"/>
              <w:jc w:val="center"/>
            </w:pPr>
            <w:r w:rsidRPr="007274B6">
              <w:t>0–5</w:t>
            </w:r>
          </w:p>
        </w:tc>
        <w:tc>
          <w:tcPr>
            <w:tcW w:w="826" w:type="pct"/>
            <w:tcBorders>
              <w:bottom w:val="single" w:sz="4" w:space="0" w:color="000000"/>
            </w:tcBorders>
          </w:tcPr>
          <w:p w:rsidR="00E25D73" w:rsidRDefault="007274B6" w:rsidP="00C204D0">
            <w:pPr>
              <w:spacing w:after="0" w:line="240" w:lineRule="auto"/>
              <w:jc w:val="center"/>
            </w:pPr>
            <w:r w:rsidRPr="007274B6">
              <w:t>Current use</w:t>
            </w:r>
          </w:p>
          <w:p w:rsidR="00EA2F6D" w:rsidRPr="007274B6" w:rsidRDefault="00EA2F6D"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lastRenderedPageBreak/>
              <w:t>Early Connections, Alameda County</w:t>
            </w:r>
          </w:p>
        </w:tc>
        <w:tc>
          <w:tcPr>
            <w:tcW w:w="1962" w:type="pct"/>
          </w:tcPr>
          <w:p w:rsidR="007274B6" w:rsidRPr="007274B6" w:rsidRDefault="007274B6" w:rsidP="007274B6">
            <w:pPr>
              <w:spacing w:after="0" w:line="240" w:lineRule="auto"/>
            </w:pPr>
            <w:r w:rsidRPr="007274B6">
              <w:t>Parent/Child Dyadic Therapy (Home-based)</w:t>
            </w:r>
          </w:p>
        </w:tc>
        <w:tc>
          <w:tcPr>
            <w:tcW w:w="786" w:type="pct"/>
          </w:tcPr>
          <w:p w:rsidR="007274B6" w:rsidRPr="007274B6" w:rsidRDefault="007274B6" w:rsidP="007274B6">
            <w:pPr>
              <w:spacing w:after="0" w:line="240" w:lineRule="auto"/>
              <w:jc w:val="center"/>
            </w:pPr>
            <w:r w:rsidRPr="007274B6">
              <w:t>Birth–6</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Mental Health Consultation to Child Care</w:t>
            </w:r>
          </w:p>
        </w:tc>
        <w:tc>
          <w:tcPr>
            <w:tcW w:w="786" w:type="pct"/>
          </w:tcPr>
          <w:p w:rsidR="007274B6" w:rsidRPr="007274B6" w:rsidRDefault="007274B6" w:rsidP="007274B6">
            <w:pPr>
              <w:spacing w:after="0" w:line="240" w:lineRule="auto"/>
              <w:jc w:val="center"/>
            </w:pPr>
            <w:r w:rsidRPr="007274B6">
              <w:t>Birth–6</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Parent/Child Developmental Play Groups</w:t>
            </w:r>
          </w:p>
        </w:tc>
        <w:tc>
          <w:tcPr>
            <w:tcW w:w="786" w:type="pct"/>
          </w:tcPr>
          <w:p w:rsidR="007274B6" w:rsidRPr="007274B6" w:rsidRDefault="007274B6" w:rsidP="007274B6">
            <w:pPr>
              <w:spacing w:after="0" w:line="240" w:lineRule="auto"/>
              <w:jc w:val="center"/>
            </w:pPr>
            <w:r w:rsidRPr="007274B6">
              <w:t>2–4</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Circle of Security</w:t>
            </w:r>
          </w:p>
        </w:tc>
        <w:tc>
          <w:tcPr>
            <w:tcW w:w="786" w:type="pct"/>
          </w:tcPr>
          <w:p w:rsidR="007274B6" w:rsidRPr="007274B6" w:rsidRDefault="007274B6" w:rsidP="007274B6">
            <w:pPr>
              <w:spacing w:after="0" w:line="240" w:lineRule="auto"/>
              <w:jc w:val="center"/>
            </w:pPr>
            <w:r w:rsidRPr="007274B6">
              <w:t>Birth–6</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Social Skills Groups in Child Care</w:t>
            </w:r>
          </w:p>
        </w:tc>
        <w:tc>
          <w:tcPr>
            <w:tcW w:w="786" w:type="pct"/>
          </w:tcPr>
          <w:p w:rsidR="007274B6" w:rsidRPr="007274B6" w:rsidRDefault="007274B6" w:rsidP="007274B6">
            <w:pPr>
              <w:spacing w:after="0" w:line="240" w:lineRule="auto"/>
              <w:jc w:val="center"/>
            </w:pPr>
            <w:r w:rsidRPr="007274B6">
              <w:t>3–5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Family Therapy</w:t>
            </w:r>
          </w:p>
        </w:tc>
        <w:tc>
          <w:tcPr>
            <w:tcW w:w="786" w:type="pct"/>
          </w:tcPr>
          <w:p w:rsidR="007274B6" w:rsidRPr="007274B6" w:rsidRDefault="007274B6" w:rsidP="007274B6">
            <w:pPr>
              <w:spacing w:after="0" w:line="240" w:lineRule="auto"/>
              <w:jc w:val="center"/>
            </w:pPr>
            <w:r w:rsidRPr="007274B6">
              <w:t>Birth–6</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p>
        </w:tc>
        <w:tc>
          <w:tcPr>
            <w:tcW w:w="786" w:type="pct"/>
          </w:tcPr>
          <w:p w:rsidR="007274B6" w:rsidRPr="007274B6" w:rsidRDefault="007274B6" w:rsidP="007274B6">
            <w:pPr>
              <w:spacing w:after="0" w:line="240" w:lineRule="auto"/>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rPr>
                <w:rFonts w:eastAsia="'times new roman'"/>
              </w:rPr>
              <w:t>Connecting Circles of Care, Butte County</w:t>
            </w:r>
          </w:p>
        </w:tc>
        <w:tc>
          <w:tcPr>
            <w:tcW w:w="1962" w:type="pct"/>
          </w:tcPr>
          <w:p w:rsidR="007274B6" w:rsidRPr="007274B6" w:rsidRDefault="007274B6" w:rsidP="007274B6">
            <w:pPr>
              <w:spacing w:after="0" w:line="240" w:lineRule="auto"/>
            </w:pPr>
            <w:r w:rsidRPr="007274B6">
              <w:t>Multi-Dimensional Therapeutic Wraparound</w:t>
            </w:r>
          </w:p>
        </w:tc>
        <w:tc>
          <w:tcPr>
            <w:tcW w:w="786" w:type="pct"/>
          </w:tcPr>
          <w:p w:rsidR="007274B6" w:rsidRPr="007274B6" w:rsidRDefault="007274B6" w:rsidP="007274B6">
            <w:pPr>
              <w:spacing w:after="0" w:line="240" w:lineRule="auto"/>
              <w:jc w:val="center"/>
            </w:pPr>
            <w:r w:rsidRPr="007274B6">
              <w:t>12–18</w:t>
            </w:r>
          </w:p>
        </w:tc>
        <w:tc>
          <w:tcPr>
            <w:tcW w:w="826" w:type="pct"/>
          </w:tcPr>
          <w:p w:rsidR="007274B6" w:rsidRPr="007274B6" w:rsidRDefault="007274B6" w:rsidP="00C204D0">
            <w:pPr>
              <w:spacing w:after="0" w:line="240" w:lineRule="auto"/>
              <w:jc w:val="cente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Native American Drumming Group</w:t>
            </w:r>
          </w:p>
        </w:tc>
        <w:tc>
          <w:tcPr>
            <w:tcW w:w="786" w:type="pct"/>
          </w:tcPr>
          <w:p w:rsidR="007274B6" w:rsidRPr="007274B6" w:rsidRDefault="007274B6" w:rsidP="007274B6">
            <w:pPr>
              <w:spacing w:after="0" w:line="240" w:lineRule="auto"/>
              <w:jc w:val="center"/>
            </w:pPr>
            <w:r w:rsidRPr="007274B6">
              <w:t>8–18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Rites of Passages (African American Team)</w:t>
            </w:r>
          </w:p>
        </w:tc>
        <w:tc>
          <w:tcPr>
            <w:tcW w:w="786" w:type="pct"/>
          </w:tcPr>
          <w:p w:rsidR="007274B6" w:rsidRPr="007274B6" w:rsidRDefault="007274B6" w:rsidP="007274B6">
            <w:pPr>
              <w:spacing w:after="0" w:line="240" w:lineRule="auto"/>
              <w:jc w:val="center"/>
            </w:pPr>
            <w:r w:rsidRPr="007274B6">
              <w:t>7–17</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Culture-Based Wraparound</w:t>
            </w:r>
          </w:p>
        </w:tc>
        <w:tc>
          <w:tcPr>
            <w:tcW w:w="786" w:type="pct"/>
          </w:tcPr>
          <w:p w:rsidR="007274B6" w:rsidRPr="007274B6" w:rsidRDefault="007274B6" w:rsidP="007274B6">
            <w:pPr>
              <w:spacing w:after="0" w:line="240" w:lineRule="auto"/>
              <w:jc w:val="center"/>
            </w:pPr>
            <w:r w:rsidRPr="007274B6">
              <w:t>3–18</w:t>
            </w:r>
          </w:p>
        </w:tc>
        <w:tc>
          <w:tcPr>
            <w:tcW w:w="826" w:type="pct"/>
          </w:tcPr>
          <w:p w:rsidR="007274B6" w:rsidRPr="007274B6" w:rsidRDefault="007274B6" w:rsidP="00C204D0">
            <w:pPr>
              <w:spacing w:after="0" w:line="240" w:lineRule="auto"/>
              <w:jc w:val="cente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Effective Black Parenting</w:t>
            </w:r>
          </w:p>
        </w:tc>
        <w:tc>
          <w:tcPr>
            <w:tcW w:w="786" w:type="pct"/>
          </w:tcPr>
          <w:p w:rsidR="007274B6" w:rsidRPr="007274B6" w:rsidRDefault="007274B6" w:rsidP="007274B6">
            <w:pPr>
              <w:spacing w:after="0" w:line="240" w:lineRule="auto"/>
              <w:jc w:val="center"/>
            </w:pPr>
            <w:r w:rsidRPr="007274B6">
              <w:t>Parents</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Positive Indian Parenting</w:t>
            </w:r>
          </w:p>
        </w:tc>
        <w:tc>
          <w:tcPr>
            <w:tcW w:w="786" w:type="pct"/>
          </w:tcPr>
          <w:p w:rsidR="007274B6" w:rsidRPr="007274B6" w:rsidRDefault="007274B6" w:rsidP="007274B6">
            <w:pPr>
              <w:spacing w:after="0" w:line="240" w:lineRule="auto"/>
              <w:jc w:val="center"/>
            </w:pPr>
            <w:r w:rsidRPr="007274B6">
              <w:t>Parents</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Southeast Asian Parent Education</w:t>
            </w:r>
          </w:p>
        </w:tc>
        <w:tc>
          <w:tcPr>
            <w:tcW w:w="786" w:type="pct"/>
          </w:tcPr>
          <w:p w:rsidR="007274B6" w:rsidRPr="007274B6" w:rsidRDefault="007274B6" w:rsidP="007274B6">
            <w:pPr>
              <w:spacing w:after="0" w:line="240" w:lineRule="auto"/>
              <w:jc w:val="center"/>
            </w:pPr>
            <w:r w:rsidRPr="007274B6">
              <w:t>Parents</w:t>
            </w:r>
          </w:p>
        </w:tc>
        <w:tc>
          <w:tcPr>
            <w:tcW w:w="826" w:type="pct"/>
          </w:tcPr>
          <w:p w:rsidR="007274B6" w:rsidRPr="007274B6" w:rsidRDefault="007274B6" w:rsidP="00C204D0">
            <w:pPr>
              <w:spacing w:after="0" w:line="240" w:lineRule="auto"/>
              <w:jc w:val="cente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Los </w:t>
            </w:r>
            <w:proofErr w:type="spellStart"/>
            <w:r w:rsidRPr="007274B6">
              <w:t>Niños</w:t>
            </w:r>
            <w:proofErr w:type="spellEnd"/>
            <w:r w:rsidRPr="007274B6">
              <w:t xml:space="preserve"> Bien </w:t>
            </w:r>
            <w:proofErr w:type="spellStart"/>
            <w:r w:rsidRPr="007274B6">
              <w:t>Educados</w:t>
            </w:r>
            <w:proofErr w:type="spellEnd"/>
          </w:p>
        </w:tc>
        <w:tc>
          <w:tcPr>
            <w:tcW w:w="786" w:type="pct"/>
          </w:tcPr>
          <w:p w:rsidR="007274B6" w:rsidRPr="007274B6" w:rsidRDefault="007274B6" w:rsidP="007274B6">
            <w:pPr>
              <w:spacing w:after="0" w:line="240" w:lineRule="auto"/>
              <w:jc w:val="center"/>
            </w:pPr>
            <w:r w:rsidRPr="007274B6">
              <w:t>Parents</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Multicultural community convening</w:t>
            </w:r>
          </w:p>
        </w:tc>
        <w:tc>
          <w:tcPr>
            <w:tcW w:w="786" w:type="pct"/>
          </w:tcPr>
          <w:p w:rsidR="007274B6" w:rsidRPr="007274B6" w:rsidRDefault="007274B6" w:rsidP="007274B6">
            <w:pPr>
              <w:spacing w:after="0" w:line="240" w:lineRule="auto"/>
              <w:jc w:val="center"/>
            </w:pPr>
            <w:r w:rsidRPr="007274B6">
              <w:t>Parents and Youth</w:t>
            </w:r>
          </w:p>
        </w:tc>
        <w:tc>
          <w:tcPr>
            <w:tcW w:w="826" w:type="pct"/>
          </w:tcPr>
          <w:p w:rsidR="007274B6" w:rsidRPr="007274B6" w:rsidRDefault="007274B6" w:rsidP="00C204D0">
            <w:pPr>
              <w:spacing w:after="0" w:line="240" w:lineRule="auto"/>
              <w:jc w:val="cente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Multicultural youth program staffed by multicultural staff raised in community</w:t>
            </w:r>
          </w:p>
        </w:tc>
        <w:tc>
          <w:tcPr>
            <w:tcW w:w="786" w:type="pct"/>
          </w:tcPr>
          <w:p w:rsidR="007274B6" w:rsidRPr="007274B6" w:rsidRDefault="007274B6" w:rsidP="007274B6">
            <w:pPr>
              <w:spacing w:after="0" w:line="240" w:lineRule="auto"/>
              <w:jc w:val="center"/>
            </w:pPr>
            <w:r w:rsidRPr="007274B6">
              <w:t>4–18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Shaman-led healing ceremonies</w:t>
            </w:r>
          </w:p>
        </w:tc>
        <w:tc>
          <w:tcPr>
            <w:tcW w:w="786" w:type="pct"/>
          </w:tcPr>
          <w:p w:rsidR="007274B6" w:rsidRPr="007274B6" w:rsidRDefault="007274B6" w:rsidP="007274B6">
            <w:pPr>
              <w:spacing w:after="0" w:line="240" w:lineRule="auto"/>
              <w:jc w:val="center"/>
            </w:pPr>
            <w:r w:rsidRPr="007274B6">
              <w:t>Parents and Youth</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p>
        </w:tc>
        <w:tc>
          <w:tcPr>
            <w:tcW w:w="786" w:type="pct"/>
          </w:tcPr>
          <w:p w:rsidR="007274B6" w:rsidRPr="007274B6" w:rsidRDefault="007274B6" w:rsidP="007274B6">
            <w:pPr>
              <w:spacing w:after="0" w:line="240" w:lineRule="auto"/>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Transforming Children's Mental Health Through Community and Parent Partnerships (TCMHTCPP), Placer County</w:t>
            </w:r>
          </w:p>
          <w:p w:rsidR="00E25D73" w:rsidRPr="00E25D73" w:rsidRDefault="00E25D73" w:rsidP="00E25D73">
            <w:pPr>
              <w:spacing w:after="0" w:line="240" w:lineRule="auto"/>
            </w:pPr>
          </w:p>
        </w:tc>
        <w:tc>
          <w:tcPr>
            <w:tcW w:w="1962" w:type="pct"/>
          </w:tcPr>
          <w:p w:rsidR="007274B6" w:rsidRPr="007274B6" w:rsidRDefault="007274B6" w:rsidP="007274B6">
            <w:pPr>
              <w:spacing w:after="0" w:line="240" w:lineRule="auto"/>
            </w:pPr>
            <w:r w:rsidRPr="007274B6">
              <w:t>Functional Family Therapy</w:t>
            </w:r>
          </w:p>
        </w:tc>
        <w:tc>
          <w:tcPr>
            <w:tcW w:w="786" w:type="pct"/>
          </w:tcPr>
          <w:p w:rsidR="007274B6" w:rsidRPr="007274B6" w:rsidRDefault="007274B6" w:rsidP="007274B6">
            <w:pPr>
              <w:spacing w:after="0" w:line="240" w:lineRule="auto"/>
              <w:jc w:val="center"/>
            </w:pPr>
            <w:r w:rsidRPr="007274B6">
              <w:t>10–18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Nurtured Heart</w:t>
            </w:r>
          </w:p>
        </w:tc>
        <w:tc>
          <w:tcPr>
            <w:tcW w:w="786" w:type="pct"/>
          </w:tcPr>
          <w:p w:rsidR="007274B6" w:rsidRPr="007274B6" w:rsidRDefault="007274B6" w:rsidP="007274B6">
            <w:pPr>
              <w:spacing w:after="0" w:line="240" w:lineRule="auto"/>
              <w:jc w:val="center"/>
            </w:pPr>
            <w:r w:rsidRPr="007274B6">
              <w:t>5–18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proofErr w:type="spellStart"/>
            <w:r w:rsidRPr="007274B6">
              <w:t>LifeSkills</w:t>
            </w:r>
            <w:proofErr w:type="spellEnd"/>
            <w:r w:rsidRPr="007274B6">
              <w:t xml:space="preserve"> Training</w:t>
            </w:r>
          </w:p>
        </w:tc>
        <w:tc>
          <w:tcPr>
            <w:tcW w:w="786" w:type="pct"/>
          </w:tcPr>
          <w:p w:rsidR="007274B6" w:rsidRPr="007274B6" w:rsidRDefault="007274B6" w:rsidP="007274B6">
            <w:pPr>
              <w:spacing w:after="0" w:line="240" w:lineRule="auto"/>
              <w:jc w:val="center"/>
            </w:pPr>
            <w:r w:rsidRPr="007274B6">
              <w:t>12–14</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Transition to Independence Process</w:t>
            </w:r>
          </w:p>
        </w:tc>
        <w:tc>
          <w:tcPr>
            <w:tcW w:w="786" w:type="pct"/>
          </w:tcPr>
          <w:p w:rsidR="007274B6" w:rsidRPr="007274B6" w:rsidRDefault="007274B6" w:rsidP="007274B6">
            <w:pPr>
              <w:spacing w:after="0" w:line="240" w:lineRule="auto"/>
              <w:jc w:val="center"/>
            </w:pPr>
            <w:r w:rsidRPr="007274B6">
              <w:t>14–18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Incredible Years</w:t>
            </w:r>
          </w:p>
        </w:tc>
        <w:tc>
          <w:tcPr>
            <w:tcW w:w="786" w:type="pct"/>
          </w:tcPr>
          <w:p w:rsidR="007274B6" w:rsidRPr="007274B6" w:rsidRDefault="007274B6" w:rsidP="007274B6">
            <w:pPr>
              <w:spacing w:after="0" w:line="240" w:lineRule="auto"/>
              <w:jc w:val="center"/>
            </w:pPr>
            <w:r w:rsidRPr="007274B6">
              <w:t>3–8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Teaching Pro-Social Skills</w:t>
            </w:r>
          </w:p>
        </w:tc>
        <w:tc>
          <w:tcPr>
            <w:tcW w:w="786" w:type="pct"/>
          </w:tcPr>
          <w:p w:rsidR="007274B6" w:rsidRPr="007274B6" w:rsidRDefault="007274B6" w:rsidP="007274B6">
            <w:pPr>
              <w:spacing w:after="0" w:line="240" w:lineRule="auto"/>
              <w:jc w:val="center"/>
            </w:pPr>
            <w:r w:rsidRPr="007274B6">
              <w:t>14–18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White Bison/Sons and Daughters of Tradition</w:t>
            </w:r>
          </w:p>
        </w:tc>
        <w:tc>
          <w:tcPr>
            <w:tcW w:w="786" w:type="pct"/>
          </w:tcPr>
          <w:p w:rsidR="007274B6" w:rsidRPr="007274B6" w:rsidRDefault="007274B6" w:rsidP="007274B6">
            <w:pPr>
              <w:spacing w:after="0" w:line="240" w:lineRule="auto"/>
              <w:jc w:val="center"/>
            </w:pPr>
            <w:r w:rsidRPr="007274B6">
              <w:t>N/A</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Positive Indian Parenting</w:t>
            </w:r>
          </w:p>
        </w:tc>
        <w:tc>
          <w:tcPr>
            <w:tcW w:w="786" w:type="pct"/>
          </w:tcPr>
          <w:p w:rsidR="007274B6" w:rsidRPr="007274B6" w:rsidRDefault="007274B6" w:rsidP="007274B6">
            <w:pPr>
              <w:spacing w:after="0" w:line="240" w:lineRule="auto"/>
              <w:jc w:val="center"/>
            </w:pPr>
            <w:r w:rsidRPr="007274B6">
              <w:t>N/A</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The Parent Project</w:t>
            </w:r>
          </w:p>
        </w:tc>
        <w:tc>
          <w:tcPr>
            <w:tcW w:w="786" w:type="pct"/>
          </w:tcPr>
          <w:p w:rsidR="007274B6" w:rsidRPr="007274B6" w:rsidRDefault="007274B6" w:rsidP="007274B6">
            <w:pPr>
              <w:spacing w:after="0" w:line="240" w:lineRule="auto"/>
              <w:jc w:val="center"/>
            </w:pPr>
            <w:r w:rsidRPr="007274B6">
              <w:t>N/A</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Promotoras</w:t>
            </w:r>
          </w:p>
        </w:tc>
        <w:tc>
          <w:tcPr>
            <w:tcW w:w="786" w:type="pct"/>
          </w:tcPr>
          <w:p w:rsidR="007274B6" w:rsidRPr="007274B6" w:rsidRDefault="007274B6" w:rsidP="007274B6">
            <w:pPr>
              <w:spacing w:after="0" w:line="240" w:lineRule="auto"/>
              <w:jc w:val="center"/>
            </w:pPr>
            <w:r w:rsidRPr="007274B6">
              <w:t>N/A</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Connecticut</w:t>
            </w: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Building Blocks</w:t>
            </w:r>
          </w:p>
        </w:tc>
        <w:tc>
          <w:tcPr>
            <w:tcW w:w="1962" w:type="pct"/>
          </w:tcPr>
          <w:p w:rsidR="007274B6" w:rsidRPr="007274B6" w:rsidRDefault="007274B6" w:rsidP="007274B6">
            <w:pPr>
              <w:spacing w:after="0" w:line="240" w:lineRule="auto"/>
            </w:pPr>
            <w:r w:rsidRPr="007274B6">
              <w:t xml:space="preserve">Positive Behavior Supports </w:t>
            </w:r>
          </w:p>
        </w:tc>
        <w:tc>
          <w:tcPr>
            <w:tcW w:w="786" w:type="pct"/>
          </w:tcPr>
          <w:p w:rsidR="007274B6" w:rsidRPr="007274B6" w:rsidRDefault="007274B6" w:rsidP="007274B6">
            <w:pPr>
              <w:spacing w:after="0" w:line="240" w:lineRule="auto"/>
              <w:jc w:val="center"/>
            </w:pPr>
            <w:r w:rsidRPr="007274B6">
              <w:t>0–6</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Wraparound</w:t>
            </w:r>
          </w:p>
        </w:tc>
        <w:tc>
          <w:tcPr>
            <w:tcW w:w="786" w:type="pct"/>
          </w:tcPr>
          <w:p w:rsidR="007274B6" w:rsidRPr="007274B6" w:rsidRDefault="007274B6" w:rsidP="007274B6">
            <w:pPr>
              <w:spacing w:after="0" w:line="240" w:lineRule="auto"/>
              <w:jc w:val="center"/>
            </w:pPr>
            <w:r w:rsidRPr="007274B6">
              <w:t>0–6</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Delaware</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Delaware’s BEST for Young Children and Their Families</w:t>
            </w:r>
          </w:p>
        </w:tc>
        <w:tc>
          <w:tcPr>
            <w:tcW w:w="1962" w:type="pct"/>
          </w:tcPr>
          <w:p w:rsidR="007274B6" w:rsidRPr="007274B6" w:rsidRDefault="007274B6" w:rsidP="00E25D73">
            <w:pPr>
              <w:spacing w:after="0" w:line="240" w:lineRule="auto"/>
            </w:pPr>
            <w:r w:rsidRPr="007274B6">
              <w:t xml:space="preserve">Outpatient Parent Child Interaction Therapy </w:t>
            </w:r>
          </w:p>
        </w:tc>
        <w:tc>
          <w:tcPr>
            <w:tcW w:w="786" w:type="pct"/>
          </w:tcPr>
          <w:p w:rsidR="007274B6" w:rsidRPr="007274B6" w:rsidRDefault="007274B6" w:rsidP="007274B6">
            <w:pPr>
              <w:spacing w:after="0" w:line="240" w:lineRule="auto"/>
              <w:jc w:val="center"/>
            </w:pPr>
            <w:r w:rsidRPr="007274B6">
              <w:t>2–5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Young Child Trauma-Focused Cognitive Behavioral Therapy </w:t>
            </w:r>
          </w:p>
        </w:tc>
        <w:tc>
          <w:tcPr>
            <w:tcW w:w="786" w:type="pct"/>
          </w:tcPr>
          <w:p w:rsidR="007274B6" w:rsidRPr="007274B6" w:rsidRDefault="007274B6" w:rsidP="007274B6">
            <w:pPr>
              <w:spacing w:after="0" w:line="240" w:lineRule="auto"/>
              <w:jc w:val="center"/>
            </w:pPr>
            <w:r w:rsidRPr="007274B6">
              <w:t>2–5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Intensive Home-Based Parent Child Interaction Therapy</w:t>
            </w:r>
          </w:p>
        </w:tc>
        <w:tc>
          <w:tcPr>
            <w:tcW w:w="786" w:type="pct"/>
          </w:tcPr>
          <w:p w:rsidR="007274B6" w:rsidRPr="007274B6" w:rsidRDefault="007274B6" w:rsidP="007274B6">
            <w:pPr>
              <w:spacing w:after="0" w:line="240" w:lineRule="auto"/>
              <w:jc w:val="center"/>
            </w:pPr>
            <w:r w:rsidRPr="007274B6">
              <w:t>2–5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bottom w:val="single" w:sz="4" w:space="0" w:color="auto"/>
            </w:tcBorders>
          </w:tcPr>
          <w:p w:rsidR="007274B6" w:rsidRPr="00E25D73" w:rsidRDefault="007274B6" w:rsidP="007274B6">
            <w:pPr>
              <w:spacing w:after="0" w:line="240" w:lineRule="auto"/>
            </w:pPr>
          </w:p>
        </w:tc>
        <w:tc>
          <w:tcPr>
            <w:tcW w:w="1962" w:type="pct"/>
            <w:tcBorders>
              <w:bottom w:val="single" w:sz="4" w:space="0" w:color="auto"/>
            </w:tcBorders>
          </w:tcPr>
          <w:p w:rsidR="007274B6" w:rsidRPr="007274B6" w:rsidRDefault="007274B6" w:rsidP="007274B6">
            <w:pPr>
              <w:spacing w:after="0" w:line="240" w:lineRule="auto"/>
            </w:pPr>
            <w:r w:rsidRPr="007274B6">
              <w:t xml:space="preserve">Infant Caregiver Project – Attachment and </w:t>
            </w:r>
            <w:proofErr w:type="spellStart"/>
            <w:r w:rsidRPr="007274B6">
              <w:t>Biobehavioral</w:t>
            </w:r>
            <w:proofErr w:type="spellEnd"/>
            <w:r w:rsidRPr="007274B6">
              <w:t xml:space="preserve"> Catch-up Intervention </w:t>
            </w:r>
          </w:p>
        </w:tc>
        <w:tc>
          <w:tcPr>
            <w:tcW w:w="786" w:type="pct"/>
            <w:tcBorders>
              <w:bottom w:val="single" w:sz="4" w:space="0" w:color="auto"/>
            </w:tcBorders>
          </w:tcPr>
          <w:p w:rsidR="007274B6" w:rsidRPr="007274B6" w:rsidRDefault="007274B6" w:rsidP="007274B6">
            <w:pPr>
              <w:spacing w:after="0" w:line="240" w:lineRule="auto"/>
              <w:jc w:val="center"/>
            </w:pPr>
            <w:r w:rsidRPr="007274B6">
              <w:t>0–2</w:t>
            </w:r>
          </w:p>
        </w:tc>
        <w:tc>
          <w:tcPr>
            <w:tcW w:w="826" w:type="pct"/>
            <w:tcBorders>
              <w:bottom w:val="single" w:sz="4" w:space="0" w:color="auto"/>
            </w:tcBorders>
          </w:tcPr>
          <w:p w:rsidR="007274B6" w:rsidRPr="007274B6" w:rsidRDefault="007274B6" w:rsidP="00C204D0">
            <w:pPr>
              <w:spacing w:after="0" w:line="240" w:lineRule="auto"/>
              <w:jc w:val="center"/>
            </w:pPr>
            <w:r w:rsidRPr="007274B6">
              <w:t>Planned in year 4</w:t>
            </w:r>
          </w:p>
        </w:tc>
      </w:tr>
      <w:tr w:rsidR="007274B6" w:rsidRPr="007274B6" w:rsidTr="002E27B4">
        <w:trPr>
          <w:cantSplit/>
          <w:trHeight w:val="148"/>
        </w:trPr>
        <w:tc>
          <w:tcPr>
            <w:tcW w:w="1426" w:type="pct"/>
            <w:tcBorders>
              <w:top w:val="single" w:sz="4" w:space="0" w:color="auto"/>
              <w:left w:val="single" w:sz="4" w:space="0" w:color="auto"/>
              <w:bottom w:val="single" w:sz="4" w:space="0" w:color="auto"/>
              <w:right w:val="single" w:sz="4" w:space="0" w:color="auto"/>
            </w:tcBorders>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Florida</w:t>
            </w:r>
          </w:p>
          <w:p w:rsidR="007274B6" w:rsidRPr="007274B6" w:rsidRDefault="007274B6" w:rsidP="007274B6">
            <w:pPr>
              <w:spacing w:after="0" w:line="240" w:lineRule="auto"/>
              <w:jc w:val="center"/>
              <w:rPr>
                <w:b/>
              </w:rPr>
            </w:pPr>
          </w:p>
        </w:tc>
        <w:tc>
          <w:tcPr>
            <w:tcW w:w="786"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7274B6">
            <w:pPr>
              <w:spacing w:after="0" w:line="240" w:lineRule="auto"/>
              <w:jc w:val="center"/>
            </w:pPr>
          </w:p>
        </w:tc>
        <w:tc>
          <w:tcPr>
            <w:tcW w:w="826"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Borders>
              <w:top w:val="single" w:sz="4" w:space="0" w:color="auto"/>
              <w:left w:val="single" w:sz="4" w:space="0" w:color="auto"/>
              <w:bottom w:val="single" w:sz="4" w:space="0" w:color="auto"/>
              <w:right w:val="single" w:sz="4" w:space="0" w:color="auto"/>
            </w:tcBorders>
          </w:tcPr>
          <w:p w:rsidR="007274B6" w:rsidRPr="00E25D73" w:rsidRDefault="007274B6" w:rsidP="007274B6">
            <w:pPr>
              <w:spacing w:after="0"/>
            </w:pPr>
            <w:r w:rsidRPr="00E25D73">
              <w:t>Families and Communities Empowered for Success (FACES),  Miami-Dade County</w:t>
            </w: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pPr>
            <w:r w:rsidRPr="007274B6">
              <w:t xml:space="preserve">The Wraparound Model – Wellness Recovery Action Plan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jc w:val="center"/>
            </w:pPr>
            <w:r w:rsidRPr="007274B6">
              <w:t>12–17</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pPr>
            <w:r w:rsidRPr="007274B6">
              <w:t>Motivational Interviewing</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jc w:val="center"/>
            </w:pPr>
            <w:r w:rsidRPr="007274B6">
              <w:t>12–17</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pPr>
              <w:spacing w:after="0"/>
            </w:pP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pPr>
            <w:r w:rsidRPr="007274B6">
              <w:t>Peer Specialist Training</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jc w:val="center"/>
            </w:pPr>
            <w:r w:rsidRPr="007274B6">
              <w:t>12–17</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jc w:val="center"/>
            </w:pPr>
            <w:r w:rsidRPr="007274B6">
              <w:t>Plan to use</w:t>
            </w:r>
          </w:p>
        </w:tc>
      </w:tr>
      <w:tr w:rsidR="00E25D73" w:rsidRPr="007274B6" w:rsidTr="002E27B4">
        <w:trPr>
          <w:cantSplit/>
          <w:trHeight w:val="148"/>
        </w:trPr>
        <w:tc>
          <w:tcPr>
            <w:tcW w:w="1426" w:type="pct"/>
            <w:tcBorders>
              <w:top w:val="single" w:sz="4" w:space="0" w:color="auto"/>
              <w:left w:val="single" w:sz="4" w:space="0" w:color="auto"/>
              <w:bottom w:val="single" w:sz="4" w:space="0" w:color="auto"/>
              <w:right w:val="single" w:sz="4" w:space="0" w:color="auto"/>
            </w:tcBorders>
          </w:tcPr>
          <w:p w:rsidR="00E25D73" w:rsidRPr="00E25D73" w:rsidRDefault="00E25D73" w:rsidP="007274B6">
            <w:pPr>
              <w:spacing w:after="0" w:line="240" w:lineRule="auto"/>
            </w:pPr>
          </w:p>
        </w:tc>
        <w:tc>
          <w:tcPr>
            <w:tcW w:w="1962" w:type="pct"/>
            <w:tcBorders>
              <w:top w:val="single" w:sz="4" w:space="0" w:color="auto"/>
              <w:left w:val="single" w:sz="4" w:space="0" w:color="auto"/>
              <w:bottom w:val="single" w:sz="4" w:space="0" w:color="auto"/>
              <w:right w:val="single" w:sz="4" w:space="0" w:color="auto"/>
            </w:tcBorders>
          </w:tcPr>
          <w:p w:rsidR="00E25D73" w:rsidRPr="007274B6" w:rsidRDefault="00E25D73" w:rsidP="007274B6">
            <w:pPr>
              <w:spacing w:after="0" w:line="240" w:lineRule="auto"/>
            </w:pPr>
          </w:p>
        </w:tc>
        <w:tc>
          <w:tcPr>
            <w:tcW w:w="786" w:type="pct"/>
            <w:tcBorders>
              <w:top w:val="single" w:sz="4" w:space="0" w:color="auto"/>
              <w:left w:val="single" w:sz="4" w:space="0" w:color="auto"/>
              <w:bottom w:val="single" w:sz="4" w:space="0" w:color="auto"/>
              <w:right w:val="single" w:sz="4" w:space="0" w:color="auto"/>
            </w:tcBorders>
          </w:tcPr>
          <w:p w:rsidR="00E25D73" w:rsidRPr="007274B6" w:rsidRDefault="00E25D73" w:rsidP="007274B6">
            <w:pPr>
              <w:spacing w:after="0" w:line="240" w:lineRule="auto"/>
              <w:jc w:val="center"/>
            </w:pPr>
          </w:p>
        </w:tc>
        <w:tc>
          <w:tcPr>
            <w:tcW w:w="826" w:type="pct"/>
            <w:tcBorders>
              <w:top w:val="single" w:sz="4" w:space="0" w:color="auto"/>
              <w:left w:val="single" w:sz="4" w:space="0" w:color="auto"/>
              <w:bottom w:val="single" w:sz="4" w:space="0" w:color="auto"/>
              <w:right w:val="single" w:sz="4" w:space="0" w:color="auto"/>
            </w:tcBorders>
          </w:tcPr>
          <w:p w:rsidR="00E25D73" w:rsidRPr="007274B6" w:rsidRDefault="00E25D73" w:rsidP="00C204D0">
            <w:pPr>
              <w:spacing w:after="0" w:line="240" w:lineRule="auto"/>
              <w:jc w:val="center"/>
            </w:pPr>
          </w:p>
        </w:tc>
      </w:tr>
      <w:tr w:rsidR="007274B6" w:rsidRPr="007274B6" w:rsidTr="002E27B4">
        <w:trPr>
          <w:cantSplit/>
          <w:trHeight w:val="148"/>
        </w:trPr>
        <w:tc>
          <w:tcPr>
            <w:tcW w:w="1426" w:type="pct"/>
            <w:vMerge w:val="restart"/>
            <w:tcBorders>
              <w:top w:val="single" w:sz="4" w:space="0" w:color="auto"/>
              <w:left w:val="single" w:sz="4" w:space="0" w:color="auto"/>
              <w:bottom w:val="single" w:sz="4" w:space="0" w:color="auto"/>
              <w:right w:val="single" w:sz="4" w:space="0" w:color="auto"/>
            </w:tcBorders>
          </w:tcPr>
          <w:p w:rsidR="007274B6" w:rsidRPr="00E25D73" w:rsidRDefault="007274B6" w:rsidP="007274B6">
            <w:pPr>
              <w:spacing w:after="0" w:line="240" w:lineRule="auto"/>
            </w:pPr>
            <w:r w:rsidRPr="00E25D73">
              <w:t>Orange County Children's System of Care Project</w:t>
            </w: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Wraparound</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0–21</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pPr>
              <w:spacing w:after="0" w:line="240" w:lineRule="auto"/>
            </w:pP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Mobile Urgent Treatment Team or Centers Hatching Initiatives for Realizing Potential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Considering</w:t>
            </w:r>
          </w:p>
        </w:tc>
      </w:tr>
      <w:tr w:rsidR="00E25D73" w:rsidRPr="007274B6" w:rsidTr="002E27B4">
        <w:trPr>
          <w:cantSplit/>
          <w:trHeight w:val="148"/>
        </w:trPr>
        <w:tc>
          <w:tcPr>
            <w:tcW w:w="1426" w:type="pct"/>
            <w:tcBorders>
              <w:top w:val="single" w:sz="4" w:space="0" w:color="auto"/>
              <w:left w:val="single" w:sz="4" w:space="0" w:color="auto"/>
              <w:bottom w:val="single" w:sz="4" w:space="0" w:color="auto"/>
              <w:right w:val="single" w:sz="4" w:space="0" w:color="auto"/>
            </w:tcBorders>
          </w:tcPr>
          <w:p w:rsidR="00E25D73" w:rsidRPr="00E25D73" w:rsidRDefault="00E25D73" w:rsidP="007274B6">
            <w:pPr>
              <w:spacing w:after="0" w:line="240" w:lineRule="auto"/>
            </w:pPr>
          </w:p>
        </w:tc>
        <w:tc>
          <w:tcPr>
            <w:tcW w:w="1962" w:type="pct"/>
            <w:tcBorders>
              <w:top w:val="single" w:sz="4" w:space="0" w:color="auto"/>
              <w:left w:val="single" w:sz="4" w:space="0" w:color="auto"/>
              <w:bottom w:val="single" w:sz="4" w:space="0" w:color="auto"/>
              <w:right w:val="single" w:sz="4" w:space="0" w:color="auto"/>
            </w:tcBorders>
          </w:tcPr>
          <w:p w:rsidR="00E25D73" w:rsidRPr="007274B6" w:rsidRDefault="00E25D73" w:rsidP="007274B6">
            <w:pPr>
              <w:spacing w:after="0" w:line="240" w:lineRule="auto"/>
            </w:pPr>
          </w:p>
        </w:tc>
        <w:tc>
          <w:tcPr>
            <w:tcW w:w="786" w:type="pct"/>
            <w:tcBorders>
              <w:top w:val="single" w:sz="4" w:space="0" w:color="auto"/>
              <w:left w:val="single" w:sz="4" w:space="0" w:color="auto"/>
              <w:bottom w:val="single" w:sz="4" w:space="0" w:color="auto"/>
              <w:right w:val="single" w:sz="4" w:space="0" w:color="auto"/>
            </w:tcBorders>
          </w:tcPr>
          <w:p w:rsidR="00E25D73" w:rsidRPr="007274B6" w:rsidRDefault="00E25D73" w:rsidP="007274B6">
            <w:pPr>
              <w:spacing w:after="0" w:line="240" w:lineRule="auto"/>
              <w:jc w:val="center"/>
            </w:pPr>
          </w:p>
        </w:tc>
        <w:tc>
          <w:tcPr>
            <w:tcW w:w="826" w:type="pct"/>
            <w:tcBorders>
              <w:top w:val="single" w:sz="4" w:space="0" w:color="auto"/>
              <w:left w:val="single" w:sz="4" w:space="0" w:color="auto"/>
              <w:bottom w:val="single" w:sz="4" w:space="0" w:color="auto"/>
              <w:right w:val="single" w:sz="4" w:space="0" w:color="auto"/>
            </w:tcBorders>
          </w:tcPr>
          <w:p w:rsidR="00E25D73" w:rsidRPr="007274B6" w:rsidRDefault="00E25D73" w:rsidP="00C204D0">
            <w:pPr>
              <w:spacing w:after="0" w:line="240" w:lineRule="auto"/>
              <w:jc w:val="center"/>
            </w:pPr>
          </w:p>
        </w:tc>
      </w:tr>
      <w:tr w:rsidR="007274B6" w:rsidRPr="007274B6" w:rsidTr="002E27B4">
        <w:trPr>
          <w:cantSplit/>
          <w:trHeight w:val="148"/>
        </w:trPr>
        <w:tc>
          <w:tcPr>
            <w:tcW w:w="1426" w:type="pct"/>
            <w:vMerge w:val="restart"/>
            <w:tcBorders>
              <w:top w:val="single" w:sz="4" w:space="0" w:color="auto"/>
              <w:left w:val="single" w:sz="4" w:space="0" w:color="auto"/>
              <w:bottom w:val="single" w:sz="4" w:space="0" w:color="auto"/>
              <w:right w:val="single" w:sz="4" w:space="0" w:color="auto"/>
            </w:tcBorders>
          </w:tcPr>
          <w:p w:rsidR="007274B6" w:rsidRDefault="007274B6" w:rsidP="007274B6">
            <w:pPr>
              <w:spacing w:after="0" w:line="240" w:lineRule="auto"/>
            </w:pPr>
            <w:bookmarkStart w:id="1" w:name="OLE_LINK3"/>
            <w:bookmarkStart w:id="2" w:name="OLE_LINK4"/>
            <w:r w:rsidRPr="00E25D73">
              <w:t>Sarasota Partnership for Children’s Mental Health</w:t>
            </w:r>
            <w:bookmarkEnd w:id="1"/>
            <w:bookmarkEnd w:id="2"/>
            <w:r w:rsidRPr="00E25D73">
              <w:t>, Sarasota County</w:t>
            </w:r>
          </w:p>
          <w:p w:rsidR="00E25D73" w:rsidRDefault="00E25D73" w:rsidP="007274B6">
            <w:pPr>
              <w:spacing w:after="0" w:line="240" w:lineRule="auto"/>
            </w:pPr>
          </w:p>
          <w:p w:rsidR="00E25D73" w:rsidRPr="00E25D73" w:rsidRDefault="00E25D73" w:rsidP="007274B6">
            <w:pPr>
              <w:spacing w:after="0" w:line="240" w:lineRule="auto"/>
            </w:pPr>
            <w:r w:rsidRPr="00E25D73">
              <w:lastRenderedPageBreak/>
              <w:t>Sarasota Partnership for Children’s Mental Health, Sarasota County</w:t>
            </w:r>
            <w:r>
              <w:t>, cont.</w:t>
            </w: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lastRenderedPageBreak/>
              <w:t>Incredible Years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3–5</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Parent Child Interaction Therapy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2–7</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Second Step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4–9</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Families Moving Forward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2–9</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Positive Behavior Support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2–9</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Devereux Early Childhood Assessment Classroom Support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2–5</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Healthy Families Home Visiting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Prenatal–5</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Positive Solutions for Families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2–9</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Child Parent Psychotherapy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Infants –5</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Early Childhood Mental Health Consultation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2–9</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pPr>
              <w:spacing w:after="0" w:line="240" w:lineRule="auto"/>
            </w:pP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Circle of Security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0–3</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tcBorders>
              <w:top w:val="single" w:sz="4" w:space="0" w:color="auto"/>
              <w:left w:val="single" w:sz="4" w:space="0" w:color="auto"/>
              <w:bottom w:val="single" w:sz="4" w:space="0" w:color="auto"/>
              <w:right w:val="single" w:sz="4" w:space="0" w:color="auto"/>
            </w:tcBorders>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Georgia</w:t>
            </w:r>
          </w:p>
          <w:p w:rsidR="007274B6" w:rsidRPr="007274B6" w:rsidRDefault="007274B6" w:rsidP="007274B6">
            <w:pPr>
              <w:spacing w:after="0" w:line="240" w:lineRule="auto"/>
              <w:jc w:val="center"/>
              <w:rPr>
                <w:b/>
              </w:rPr>
            </w:pPr>
          </w:p>
        </w:tc>
        <w:tc>
          <w:tcPr>
            <w:tcW w:w="786"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7274B6">
            <w:pPr>
              <w:spacing w:after="0" w:line="240" w:lineRule="auto"/>
              <w:jc w:val="center"/>
            </w:pPr>
          </w:p>
        </w:tc>
        <w:tc>
          <w:tcPr>
            <w:tcW w:w="826"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Borders>
              <w:top w:val="single" w:sz="4" w:space="0" w:color="auto"/>
              <w:left w:val="single" w:sz="4" w:space="0" w:color="auto"/>
              <w:bottom w:val="single" w:sz="4" w:space="0" w:color="auto"/>
              <w:right w:val="single" w:sz="4" w:space="0" w:color="auto"/>
            </w:tcBorders>
          </w:tcPr>
          <w:p w:rsidR="007274B6" w:rsidRPr="00E25D73" w:rsidRDefault="007274B6" w:rsidP="007274B6">
            <w:pPr>
              <w:spacing w:after="0" w:line="240" w:lineRule="auto"/>
            </w:pPr>
            <w:r w:rsidRPr="00E25D73">
              <w:t>Wraparound Initiative of NW Georgia</w:t>
            </w: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Wraparound Model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6–21</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Mental Health First Aid</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0–21</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Positive Behavior Supports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4–10</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Seven Challenges</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12–18</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Equine Therapy</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All Ages</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Art Therapy</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All Ages</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pPr>
              <w:spacing w:after="0" w:line="240" w:lineRule="auto"/>
            </w:pP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 xml:space="preserve">Dialectical Behavior Therapy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12–18</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tcBorders>
              <w:top w:val="single" w:sz="4" w:space="0" w:color="auto"/>
              <w:left w:val="single" w:sz="4" w:space="0" w:color="auto"/>
              <w:bottom w:val="single" w:sz="4" w:space="0" w:color="auto"/>
              <w:right w:val="single" w:sz="4" w:space="0" w:color="auto"/>
            </w:tcBorders>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Guam</w:t>
            </w:r>
          </w:p>
          <w:p w:rsidR="007274B6" w:rsidRPr="007274B6" w:rsidRDefault="007274B6" w:rsidP="007274B6">
            <w:pPr>
              <w:spacing w:after="0" w:line="240" w:lineRule="auto"/>
              <w:jc w:val="center"/>
              <w:rPr>
                <w:b/>
              </w:rPr>
            </w:pPr>
          </w:p>
        </w:tc>
        <w:tc>
          <w:tcPr>
            <w:tcW w:w="786"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7274B6">
            <w:pPr>
              <w:spacing w:after="0" w:line="240" w:lineRule="auto"/>
              <w:jc w:val="center"/>
            </w:pPr>
          </w:p>
        </w:tc>
        <w:tc>
          <w:tcPr>
            <w:tcW w:w="826"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Borders>
              <w:top w:val="single" w:sz="4" w:space="0" w:color="auto"/>
              <w:left w:val="single" w:sz="4" w:space="0" w:color="auto"/>
              <w:bottom w:val="single" w:sz="4" w:space="0" w:color="auto"/>
              <w:right w:val="single" w:sz="4" w:space="0" w:color="auto"/>
            </w:tcBorders>
          </w:tcPr>
          <w:p w:rsidR="007274B6" w:rsidRPr="00E25D73" w:rsidRDefault="007274B6" w:rsidP="007274B6">
            <w:pPr>
              <w:spacing w:after="0" w:line="240" w:lineRule="auto"/>
            </w:pPr>
            <w:r w:rsidRPr="00E25D73">
              <w:t xml:space="preserve">Project </w:t>
            </w:r>
            <w:proofErr w:type="spellStart"/>
            <w:r w:rsidRPr="00E25D73">
              <w:t>Kariñu</w:t>
            </w:r>
            <w:proofErr w:type="spellEnd"/>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Wraparound</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0–5</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Early Childhood Mental Health Consultation</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0–5</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Incredible Years Parenting Program</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0–5</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line="240" w:lineRule="auto"/>
              <w:jc w:val="center"/>
            </w:pPr>
            <w:r w:rsidRPr="007274B6">
              <w:t>Considering</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pPr>
              <w:spacing w:after="0" w:line="240" w:lineRule="auto"/>
            </w:pP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pPr>
            <w:r w:rsidRPr="007274B6">
              <w:t>Positive Behavior Supports</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line="240" w:lineRule="auto"/>
              <w:jc w:val="center"/>
            </w:pPr>
            <w:r w:rsidRPr="007274B6">
              <w:t>0–5</w:t>
            </w:r>
          </w:p>
        </w:tc>
        <w:tc>
          <w:tcPr>
            <w:tcW w:w="826" w:type="pct"/>
            <w:tcBorders>
              <w:top w:val="single" w:sz="4" w:space="0" w:color="auto"/>
              <w:left w:val="single" w:sz="4" w:space="0" w:color="auto"/>
              <w:bottom w:val="single" w:sz="4" w:space="0" w:color="auto"/>
              <w:right w:val="single" w:sz="4" w:space="0" w:color="auto"/>
            </w:tcBorders>
          </w:tcPr>
          <w:p w:rsidR="007274B6" w:rsidRDefault="007274B6" w:rsidP="00C204D0">
            <w:pPr>
              <w:spacing w:after="0" w:line="240" w:lineRule="auto"/>
              <w:jc w:val="center"/>
            </w:pPr>
            <w:r w:rsidRPr="007274B6">
              <w:t>Considering</w:t>
            </w:r>
          </w:p>
          <w:p w:rsidR="00485C13" w:rsidRDefault="00485C13" w:rsidP="00C204D0">
            <w:pPr>
              <w:spacing w:after="0" w:line="240" w:lineRule="auto"/>
              <w:jc w:val="center"/>
            </w:pPr>
          </w:p>
          <w:p w:rsidR="00485C13" w:rsidRPr="007274B6" w:rsidRDefault="00485C13" w:rsidP="00C204D0">
            <w:pPr>
              <w:spacing w:after="0" w:line="240" w:lineRule="auto"/>
              <w:jc w:val="center"/>
            </w:pPr>
          </w:p>
        </w:tc>
      </w:tr>
      <w:tr w:rsidR="007274B6" w:rsidRPr="007274B6" w:rsidTr="002E27B4">
        <w:trPr>
          <w:cantSplit/>
          <w:trHeight w:val="148"/>
        </w:trPr>
        <w:tc>
          <w:tcPr>
            <w:tcW w:w="1426" w:type="pct"/>
            <w:tcBorders>
              <w:top w:val="single" w:sz="4" w:space="0" w:color="auto"/>
              <w:left w:val="single" w:sz="4" w:space="0" w:color="auto"/>
              <w:bottom w:val="single" w:sz="4" w:space="0" w:color="auto"/>
              <w:right w:val="single" w:sz="4" w:space="0" w:color="auto"/>
            </w:tcBorders>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Hawaii</w:t>
            </w:r>
          </w:p>
        </w:tc>
        <w:tc>
          <w:tcPr>
            <w:tcW w:w="786"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7274B6">
            <w:pPr>
              <w:spacing w:after="0" w:line="240" w:lineRule="auto"/>
              <w:jc w:val="center"/>
            </w:pPr>
          </w:p>
        </w:tc>
        <w:tc>
          <w:tcPr>
            <w:tcW w:w="826" w:type="pct"/>
            <w:tcBorders>
              <w:top w:val="single" w:sz="4" w:space="0" w:color="auto"/>
              <w:left w:val="single" w:sz="4" w:space="0" w:color="auto"/>
              <w:bottom w:val="single" w:sz="4" w:space="0" w:color="auto"/>
              <w:right w:val="single" w:sz="4" w:space="0" w:color="auto"/>
            </w:tcBorders>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Borders>
              <w:top w:val="single" w:sz="4" w:space="0" w:color="auto"/>
              <w:left w:val="single" w:sz="4" w:space="0" w:color="auto"/>
              <w:bottom w:val="single" w:sz="4" w:space="0" w:color="auto"/>
              <w:right w:val="single" w:sz="4" w:space="0" w:color="auto"/>
            </w:tcBorders>
          </w:tcPr>
          <w:p w:rsidR="007274B6" w:rsidRDefault="007274B6" w:rsidP="007274B6">
            <w:pPr>
              <w:spacing w:after="0"/>
              <w:rPr>
                <w:rFonts w:eastAsia="'times new roman'"/>
              </w:rPr>
            </w:pPr>
            <w:r w:rsidRPr="00E25D73">
              <w:rPr>
                <w:rFonts w:eastAsia="'times new roman'"/>
              </w:rPr>
              <w:t xml:space="preserve">Project </w:t>
            </w:r>
            <w:proofErr w:type="spellStart"/>
            <w:r w:rsidRPr="00E25D73">
              <w:rPr>
                <w:rFonts w:eastAsia="'times new roman'"/>
              </w:rPr>
              <w:t>Ho’omohala</w:t>
            </w:r>
            <w:proofErr w:type="spellEnd"/>
            <w:r w:rsidRPr="00E25D73">
              <w:rPr>
                <w:rFonts w:eastAsia="'times new roman'"/>
              </w:rPr>
              <w:t xml:space="preserve"> Transition to Adulthood </w:t>
            </w:r>
          </w:p>
          <w:p w:rsidR="00E25D73" w:rsidRPr="00E25D73" w:rsidRDefault="00E25D73" w:rsidP="007274B6">
            <w:pPr>
              <w:spacing w:after="0"/>
              <w:rPr>
                <w:rFonts w:eastAsia="'times new roman'"/>
              </w:rPr>
            </w:pP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pPr>
            <w:r w:rsidRPr="007274B6">
              <w:t>Motivational Interviewing</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jc w:val="center"/>
            </w:pPr>
            <w:r w:rsidRPr="007274B6">
              <w:t>16–21</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pPr>
              <w:rPr>
                <w:rFonts w:eastAsia="'times new roman'"/>
              </w:rPr>
            </w:pP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pPr>
            <w:r w:rsidRPr="007274B6">
              <w:t xml:space="preserve">Transition to Independence Process </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jc w:val="center"/>
            </w:pPr>
            <w:r w:rsidRPr="007274B6">
              <w:t>16–21</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Borders>
              <w:top w:val="single" w:sz="4" w:space="0" w:color="auto"/>
              <w:left w:val="single" w:sz="4" w:space="0" w:color="auto"/>
              <w:bottom w:val="single" w:sz="4" w:space="0" w:color="auto"/>
              <w:right w:val="single" w:sz="4" w:space="0" w:color="auto"/>
            </w:tcBorders>
          </w:tcPr>
          <w:p w:rsidR="007274B6" w:rsidRPr="00E25D73" w:rsidRDefault="007274B6" w:rsidP="007274B6">
            <w:pPr>
              <w:spacing w:after="0"/>
              <w:rPr>
                <w:rFonts w:eastAsia="'times new roman'"/>
              </w:rPr>
            </w:pP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pPr>
            <w:r w:rsidRPr="007274B6">
              <w:t>“Treatment family” of Cognitive Behavioral Therapy Hawaii Model</w:t>
            </w: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jc w:val="center"/>
            </w:pPr>
            <w:r w:rsidRPr="007274B6">
              <w:t>16–21</w:t>
            </w: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tcBorders>
              <w:top w:val="single" w:sz="4" w:space="0" w:color="auto"/>
              <w:left w:val="single" w:sz="4" w:space="0" w:color="auto"/>
              <w:bottom w:val="single" w:sz="4" w:space="0" w:color="auto"/>
              <w:right w:val="single" w:sz="4" w:space="0" w:color="auto"/>
            </w:tcBorders>
          </w:tcPr>
          <w:p w:rsidR="007274B6" w:rsidRPr="00E25D73" w:rsidRDefault="007274B6" w:rsidP="007274B6">
            <w:pPr>
              <w:spacing w:after="0"/>
              <w:rPr>
                <w:rFonts w:eastAsia="'times new roman'"/>
              </w:rPr>
            </w:pPr>
          </w:p>
        </w:tc>
        <w:tc>
          <w:tcPr>
            <w:tcW w:w="1962"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rPr>
                <w:rFonts w:eastAsia="'times new roman'"/>
              </w:rPr>
            </w:pPr>
          </w:p>
        </w:tc>
        <w:tc>
          <w:tcPr>
            <w:tcW w:w="786" w:type="pct"/>
            <w:tcBorders>
              <w:top w:val="single" w:sz="4" w:space="0" w:color="auto"/>
              <w:left w:val="single" w:sz="4" w:space="0" w:color="auto"/>
              <w:bottom w:val="single" w:sz="4" w:space="0" w:color="auto"/>
              <w:right w:val="single" w:sz="4" w:space="0" w:color="auto"/>
            </w:tcBorders>
          </w:tcPr>
          <w:p w:rsidR="007274B6" w:rsidRPr="007274B6" w:rsidRDefault="007274B6" w:rsidP="007274B6">
            <w:pPr>
              <w:spacing w:after="0"/>
              <w:jc w:val="center"/>
              <w:rPr>
                <w:rFonts w:eastAsia="'times new roman'"/>
              </w:rPr>
            </w:pPr>
          </w:p>
        </w:tc>
        <w:tc>
          <w:tcPr>
            <w:tcW w:w="826" w:type="pct"/>
            <w:tcBorders>
              <w:top w:val="single" w:sz="4" w:space="0" w:color="auto"/>
              <w:left w:val="single" w:sz="4" w:space="0" w:color="auto"/>
              <w:bottom w:val="single" w:sz="4" w:space="0" w:color="auto"/>
              <w:right w:val="single" w:sz="4" w:space="0" w:color="auto"/>
            </w:tcBorders>
          </w:tcPr>
          <w:p w:rsidR="007274B6" w:rsidRPr="007274B6" w:rsidRDefault="007274B6" w:rsidP="00C204D0">
            <w:pPr>
              <w:spacing w:after="0"/>
              <w:jc w:val="center"/>
              <w:rPr>
                <w:rFonts w:eastAsia="'times new roman'"/>
              </w:rPr>
            </w:pPr>
          </w:p>
        </w:tc>
      </w:tr>
      <w:tr w:rsidR="007274B6" w:rsidRPr="007274B6" w:rsidTr="002E27B4">
        <w:trPr>
          <w:cantSplit/>
          <w:trHeight w:val="148"/>
        </w:trPr>
        <w:tc>
          <w:tcPr>
            <w:tcW w:w="1426" w:type="pct"/>
            <w:vMerge w:val="restart"/>
            <w:tcBorders>
              <w:top w:val="single" w:sz="4" w:space="0" w:color="auto"/>
            </w:tcBorders>
          </w:tcPr>
          <w:p w:rsidR="007274B6" w:rsidRPr="00E25D73" w:rsidRDefault="007274B6" w:rsidP="007274B6">
            <w:pPr>
              <w:spacing w:after="0"/>
            </w:pPr>
            <w:r w:rsidRPr="00E25D73">
              <w:rPr>
                <w:rFonts w:eastAsia="'times new roman'"/>
              </w:rPr>
              <w:t xml:space="preserve">Project </w:t>
            </w:r>
            <w:proofErr w:type="spellStart"/>
            <w:r w:rsidRPr="00E25D73">
              <w:rPr>
                <w:rFonts w:eastAsia="'times new roman'"/>
              </w:rPr>
              <w:t>Kealahou</w:t>
            </w:r>
            <w:proofErr w:type="spellEnd"/>
          </w:p>
          <w:p w:rsidR="007274B6" w:rsidRPr="00E25D73" w:rsidRDefault="007274B6" w:rsidP="007274B6"/>
        </w:tc>
        <w:tc>
          <w:tcPr>
            <w:tcW w:w="1962" w:type="pct"/>
            <w:tcBorders>
              <w:top w:val="single" w:sz="4" w:space="0" w:color="auto"/>
            </w:tcBorders>
          </w:tcPr>
          <w:p w:rsidR="007274B6" w:rsidRPr="007274B6" w:rsidRDefault="007274B6" w:rsidP="007274B6">
            <w:pPr>
              <w:spacing w:after="0"/>
            </w:pPr>
            <w:proofErr w:type="spellStart"/>
            <w:r w:rsidRPr="007274B6">
              <w:rPr>
                <w:rFonts w:eastAsia="'times new roman'"/>
              </w:rPr>
              <w:t>Multisystemic</w:t>
            </w:r>
            <w:proofErr w:type="spellEnd"/>
            <w:r w:rsidRPr="007274B6">
              <w:rPr>
                <w:rFonts w:eastAsia="'times new roman'"/>
              </w:rPr>
              <w:t xml:space="preserve"> Therapy </w:t>
            </w:r>
          </w:p>
        </w:tc>
        <w:tc>
          <w:tcPr>
            <w:tcW w:w="786" w:type="pct"/>
            <w:tcBorders>
              <w:top w:val="single" w:sz="4" w:space="0" w:color="auto"/>
            </w:tcBorders>
          </w:tcPr>
          <w:p w:rsidR="007274B6" w:rsidRPr="007274B6" w:rsidRDefault="007274B6" w:rsidP="007274B6">
            <w:pPr>
              <w:spacing w:after="0"/>
              <w:jc w:val="center"/>
            </w:pPr>
            <w:r w:rsidRPr="007274B6">
              <w:rPr>
                <w:rFonts w:eastAsia="'times new roman'"/>
              </w:rPr>
              <w:t>12–18</w:t>
            </w:r>
          </w:p>
        </w:tc>
        <w:tc>
          <w:tcPr>
            <w:tcW w:w="826" w:type="pct"/>
            <w:tcBorders>
              <w:top w:val="single" w:sz="4" w:space="0" w:color="auto"/>
            </w:tcBorders>
          </w:tcPr>
          <w:p w:rsidR="007274B6" w:rsidRPr="007274B6" w:rsidRDefault="007274B6" w:rsidP="00C204D0">
            <w:pPr>
              <w:spacing w:after="0"/>
              <w:jc w:val="cente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Functional Family Therapy </w:t>
            </w:r>
          </w:p>
        </w:tc>
        <w:tc>
          <w:tcPr>
            <w:tcW w:w="786" w:type="pct"/>
          </w:tcPr>
          <w:p w:rsidR="007274B6" w:rsidRPr="007274B6" w:rsidRDefault="007274B6" w:rsidP="007274B6">
            <w:pPr>
              <w:spacing w:after="0"/>
              <w:jc w:val="center"/>
            </w:pPr>
            <w:r w:rsidRPr="007274B6">
              <w:t>12–18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Multidimensional Treatment Foster Care </w:t>
            </w:r>
          </w:p>
        </w:tc>
        <w:tc>
          <w:tcPr>
            <w:tcW w:w="786" w:type="pct"/>
          </w:tcPr>
          <w:p w:rsidR="007274B6" w:rsidRPr="007274B6" w:rsidRDefault="007274B6" w:rsidP="007274B6">
            <w:pPr>
              <w:spacing w:after="0"/>
              <w:jc w:val="center"/>
            </w:pPr>
            <w:r w:rsidRPr="007274B6">
              <w:t>12–18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rPr>
                <w:rFonts w:eastAsia="'times new roman'"/>
              </w:rPr>
            </w:pPr>
          </w:p>
        </w:tc>
        <w:tc>
          <w:tcPr>
            <w:tcW w:w="1962" w:type="pct"/>
          </w:tcPr>
          <w:p w:rsidR="007274B6" w:rsidRPr="007274B6" w:rsidRDefault="007274B6" w:rsidP="007274B6">
            <w:pPr>
              <w:spacing w:after="0"/>
            </w:pPr>
            <w:r w:rsidRPr="007274B6">
              <w:t>Evidence-Based Practice Elements - modular approach</w:t>
            </w:r>
          </w:p>
        </w:tc>
        <w:tc>
          <w:tcPr>
            <w:tcW w:w="786" w:type="pct"/>
          </w:tcPr>
          <w:p w:rsidR="007274B6" w:rsidRPr="007274B6" w:rsidRDefault="007274B6" w:rsidP="007274B6">
            <w:pPr>
              <w:spacing w:after="0"/>
              <w:jc w:val="center"/>
            </w:pPr>
            <w:r w:rsidRPr="007274B6">
              <w:t>6–21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pPr>
          </w:p>
        </w:tc>
        <w:tc>
          <w:tcPr>
            <w:tcW w:w="1962" w:type="pct"/>
          </w:tcPr>
          <w:p w:rsidR="007274B6" w:rsidRPr="007274B6" w:rsidRDefault="007274B6" w:rsidP="007274B6">
            <w:pPr>
              <w:spacing w:after="0"/>
            </w:pPr>
            <w:r w:rsidRPr="007274B6">
              <w:t xml:space="preserve">Trauma-Focused Cognitive Behavioral Therapy </w:t>
            </w:r>
          </w:p>
        </w:tc>
        <w:tc>
          <w:tcPr>
            <w:tcW w:w="786" w:type="pct"/>
          </w:tcPr>
          <w:p w:rsidR="007274B6" w:rsidRPr="007274B6" w:rsidRDefault="007274B6" w:rsidP="007274B6">
            <w:pPr>
              <w:spacing w:after="0"/>
              <w:jc w:val="center"/>
            </w:pPr>
            <w:r w:rsidRPr="007274B6">
              <w:t>6–18</w:t>
            </w: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Idaho</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Madison CARES, Rexburg</w:t>
            </w:r>
          </w:p>
          <w:p w:rsidR="007274B6" w:rsidRPr="00E25D73" w:rsidRDefault="007274B6" w:rsidP="007274B6"/>
        </w:tc>
        <w:tc>
          <w:tcPr>
            <w:tcW w:w="1962" w:type="pct"/>
          </w:tcPr>
          <w:p w:rsidR="007274B6" w:rsidRPr="007274B6" w:rsidRDefault="007274B6" w:rsidP="007274B6">
            <w:pPr>
              <w:spacing w:after="0" w:line="240" w:lineRule="auto"/>
            </w:pPr>
            <w:r w:rsidRPr="007274B6">
              <w:rPr>
                <w:rFonts w:eastAsia="Times New Roman"/>
              </w:rPr>
              <w:t xml:space="preserve">Parents as Teachers </w:t>
            </w:r>
          </w:p>
        </w:tc>
        <w:tc>
          <w:tcPr>
            <w:tcW w:w="786" w:type="pct"/>
          </w:tcPr>
          <w:p w:rsidR="007274B6" w:rsidRPr="007274B6" w:rsidRDefault="007274B6" w:rsidP="007274B6">
            <w:pPr>
              <w:spacing w:after="0" w:line="240" w:lineRule="auto"/>
              <w:jc w:val="center"/>
            </w:pPr>
            <w:r w:rsidRPr="007274B6">
              <w:t>0–5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Wraparound</w:t>
            </w:r>
          </w:p>
        </w:tc>
        <w:tc>
          <w:tcPr>
            <w:tcW w:w="786" w:type="pct"/>
          </w:tcPr>
          <w:p w:rsidR="007274B6" w:rsidRPr="007274B6" w:rsidRDefault="007274B6" w:rsidP="007274B6">
            <w:pPr>
              <w:spacing w:after="0" w:line="240" w:lineRule="auto"/>
              <w:jc w:val="center"/>
            </w:pPr>
            <w:r w:rsidRPr="007274B6">
              <w:t>6–21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Positive Behavioral Interventions and Supports</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Illinois</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The ACCESS Initiative, Champaign</w:t>
            </w:r>
          </w:p>
          <w:p w:rsidR="00485C13" w:rsidRDefault="00485C13" w:rsidP="007274B6"/>
          <w:p w:rsidR="00485C13" w:rsidRDefault="00485C13" w:rsidP="007274B6"/>
          <w:p w:rsidR="00485C13" w:rsidRDefault="00485C13" w:rsidP="007274B6"/>
          <w:p w:rsidR="007274B6" w:rsidRPr="00E25D73" w:rsidRDefault="00485C13" w:rsidP="00485C13">
            <w:pPr>
              <w:spacing w:after="0"/>
            </w:pPr>
            <w:r w:rsidRPr="00E25D73">
              <w:lastRenderedPageBreak/>
              <w:t>ACCESS Initiative, Champaign</w:t>
            </w:r>
            <w:r>
              <w:t>, cont.</w:t>
            </w:r>
          </w:p>
        </w:tc>
        <w:tc>
          <w:tcPr>
            <w:tcW w:w="1962" w:type="pct"/>
          </w:tcPr>
          <w:p w:rsidR="007274B6" w:rsidRPr="007274B6" w:rsidRDefault="007274B6" w:rsidP="007274B6">
            <w:pPr>
              <w:spacing w:after="0" w:line="240" w:lineRule="auto"/>
            </w:pPr>
            <w:r w:rsidRPr="007274B6">
              <w:lastRenderedPageBreak/>
              <w:t>Strengthening Families</w:t>
            </w:r>
          </w:p>
        </w:tc>
        <w:tc>
          <w:tcPr>
            <w:tcW w:w="786" w:type="pct"/>
          </w:tcPr>
          <w:p w:rsidR="007274B6" w:rsidRPr="007274B6" w:rsidRDefault="007274B6" w:rsidP="007274B6">
            <w:pPr>
              <w:spacing w:after="0" w:line="240" w:lineRule="auto"/>
              <w:jc w:val="center"/>
            </w:pPr>
            <w:r w:rsidRPr="007274B6">
              <w:t>10–14</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Advocacy Training (Davidson Model)</w:t>
            </w:r>
          </w:p>
        </w:tc>
        <w:tc>
          <w:tcPr>
            <w:tcW w:w="786" w:type="pct"/>
          </w:tcPr>
          <w:p w:rsidR="007274B6" w:rsidRPr="007274B6" w:rsidRDefault="007274B6" w:rsidP="007274B6">
            <w:pPr>
              <w:spacing w:after="0" w:line="240" w:lineRule="auto"/>
              <w:jc w:val="center"/>
            </w:pPr>
            <w:r w:rsidRPr="007274B6">
              <w:t>10–18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Parenting with Love and Limits</w:t>
            </w:r>
          </w:p>
        </w:tc>
        <w:tc>
          <w:tcPr>
            <w:tcW w:w="786" w:type="pct"/>
          </w:tcPr>
          <w:p w:rsidR="007274B6" w:rsidRPr="007274B6" w:rsidRDefault="007274B6" w:rsidP="007274B6">
            <w:pPr>
              <w:spacing w:after="0" w:line="240" w:lineRule="auto"/>
              <w:jc w:val="center"/>
            </w:pPr>
            <w:r w:rsidRPr="007274B6">
              <w:t>10–18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10–18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Aggression Replacement Therapy</w:t>
            </w:r>
          </w:p>
        </w:tc>
        <w:tc>
          <w:tcPr>
            <w:tcW w:w="786" w:type="pct"/>
          </w:tcPr>
          <w:p w:rsidR="007274B6" w:rsidRPr="007274B6" w:rsidRDefault="007274B6" w:rsidP="007274B6">
            <w:pPr>
              <w:spacing w:after="0" w:line="240" w:lineRule="auto"/>
              <w:jc w:val="center"/>
            </w:pPr>
            <w:r w:rsidRPr="007274B6">
              <w:t>12–18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Motivational Interviewing</w:t>
            </w:r>
          </w:p>
        </w:tc>
        <w:tc>
          <w:tcPr>
            <w:tcW w:w="786" w:type="pct"/>
          </w:tcPr>
          <w:p w:rsidR="007274B6" w:rsidRPr="007274B6" w:rsidRDefault="007274B6" w:rsidP="007274B6">
            <w:pPr>
              <w:spacing w:after="0" w:line="240" w:lineRule="auto"/>
              <w:jc w:val="center"/>
            </w:pPr>
            <w:r w:rsidRPr="007274B6">
              <w:t>12–18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The Sanctuary Model</w:t>
            </w:r>
          </w:p>
        </w:tc>
        <w:tc>
          <w:tcPr>
            <w:tcW w:w="786" w:type="pct"/>
          </w:tcPr>
          <w:p w:rsidR="007274B6" w:rsidRPr="007274B6" w:rsidRDefault="007274B6" w:rsidP="007274B6">
            <w:pPr>
              <w:spacing w:after="0" w:line="240" w:lineRule="auto"/>
              <w:jc w:val="center"/>
            </w:pPr>
            <w:r w:rsidRPr="007274B6">
              <w:t>10–18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Multidimensional Family Therapy</w:t>
            </w:r>
          </w:p>
        </w:tc>
        <w:tc>
          <w:tcPr>
            <w:tcW w:w="786" w:type="pct"/>
          </w:tcPr>
          <w:p w:rsidR="007274B6" w:rsidRPr="007274B6" w:rsidRDefault="007274B6" w:rsidP="007274B6">
            <w:pPr>
              <w:spacing w:after="0" w:line="240" w:lineRule="auto"/>
              <w:jc w:val="center"/>
            </w:pPr>
            <w:r w:rsidRPr="007274B6">
              <w:t>11–18</w:t>
            </w:r>
          </w:p>
        </w:tc>
        <w:tc>
          <w:tcPr>
            <w:tcW w:w="826" w:type="pct"/>
          </w:tcPr>
          <w:p w:rsidR="007274B6" w:rsidRPr="007274B6" w:rsidRDefault="007274B6" w:rsidP="00C204D0">
            <w:pPr>
              <w:spacing w:after="0" w:line="240" w:lineRule="auto"/>
              <w:jc w:val="center"/>
            </w:pPr>
            <w:r w:rsidRPr="007274B6">
              <w:t>Considering</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jc w:val="center"/>
              <w:rPr>
                <w:b/>
              </w:rPr>
            </w:pP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Default="007274B6" w:rsidP="007274B6">
            <w:pPr>
              <w:spacing w:after="0" w:line="240" w:lineRule="auto"/>
            </w:pPr>
            <w:r w:rsidRPr="00E25D73">
              <w:t>Project Connect, Eldorado</w:t>
            </w:r>
          </w:p>
          <w:p w:rsidR="007274B6" w:rsidRPr="00E25D73" w:rsidRDefault="007274B6" w:rsidP="00485C13">
            <w:pPr>
              <w:spacing w:after="0" w:line="240" w:lineRule="auto"/>
            </w:pPr>
          </w:p>
        </w:tc>
        <w:tc>
          <w:tcPr>
            <w:tcW w:w="1962" w:type="pct"/>
          </w:tcPr>
          <w:p w:rsidR="007274B6" w:rsidRPr="007274B6" w:rsidRDefault="007274B6" w:rsidP="007274B6">
            <w:pPr>
              <w:spacing w:after="0"/>
            </w:pPr>
            <w:r w:rsidRPr="007274B6">
              <w:t>Wraparound</w:t>
            </w:r>
          </w:p>
        </w:tc>
        <w:tc>
          <w:tcPr>
            <w:tcW w:w="786" w:type="pct"/>
          </w:tcPr>
          <w:p w:rsidR="007274B6" w:rsidRPr="007274B6" w:rsidRDefault="007274B6" w:rsidP="007274B6">
            <w:pPr>
              <w:spacing w:after="0"/>
              <w:jc w:val="center"/>
            </w:pPr>
            <w:r w:rsidRPr="007274B6">
              <w:t>0–21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Individual Placement and Supports Model of Employment Services</w:t>
            </w:r>
          </w:p>
        </w:tc>
        <w:tc>
          <w:tcPr>
            <w:tcW w:w="786" w:type="pct"/>
          </w:tcPr>
          <w:p w:rsidR="007274B6" w:rsidRPr="007274B6" w:rsidRDefault="007274B6" w:rsidP="007274B6">
            <w:pPr>
              <w:spacing w:after="0"/>
              <w:jc w:val="center"/>
            </w:pPr>
            <w:r w:rsidRPr="007274B6">
              <w:t>16–21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Motivational Interviewing</w:t>
            </w:r>
          </w:p>
        </w:tc>
        <w:tc>
          <w:tcPr>
            <w:tcW w:w="786" w:type="pct"/>
          </w:tcPr>
          <w:p w:rsidR="007274B6" w:rsidRPr="007274B6" w:rsidRDefault="007274B6" w:rsidP="007274B6">
            <w:pPr>
              <w:spacing w:after="0"/>
              <w:jc w:val="center"/>
            </w:pPr>
            <w:r w:rsidRPr="007274B6">
              <w:t>0–21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Evidence-Based Engagement Services (Learning Consortium – Mary McKay)</w:t>
            </w:r>
          </w:p>
        </w:tc>
        <w:tc>
          <w:tcPr>
            <w:tcW w:w="786" w:type="pct"/>
          </w:tcPr>
          <w:p w:rsidR="007274B6" w:rsidRPr="007274B6" w:rsidRDefault="007274B6" w:rsidP="007274B6">
            <w:pPr>
              <w:spacing w:after="0"/>
              <w:jc w:val="center"/>
            </w:pPr>
            <w:r w:rsidRPr="007274B6">
              <w:t>0–21</w:t>
            </w: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proofErr w:type="spellStart"/>
            <w:r w:rsidRPr="007274B6">
              <w:t>Multisystemic</w:t>
            </w:r>
            <w:proofErr w:type="spellEnd"/>
            <w:r w:rsidRPr="007274B6">
              <w:t xml:space="preserve"> Therapy </w:t>
            </w:r>
          </w:p>
        </w:tc>
        <w:tc>
          <w:tcPr>
            <w:tcW w:w="786" w:type="pct"/>
          </w:tcPr>
          <w:p w:rsidR="007274B6" w:rsidRPr="007274B6" w:rsidRDefault="007274B6" w:rsidP="007274B6">
            <w:pPr>
              <w:spacing w:after="0"/>
              <w:jc w:val="center"/>
            </w:pPr>
            <w:r w:rsidRPr="007274B6">
              <w:t>12–18</w:t>
            </w: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Trauma-Focused Cognitive Behavior Therapy </w:t>
            </w:r>
          </w:p>
        </w:tc>
        <w:tc>
          <w:tcPr>
            <w:tcW w:w="786" w:type="pct"/>
          </w:tcPr>
          <w:p w:rsidR="007274B6" w:rsidRPr="007274B6" w:rsidRDefault="007274B6" w:rsidP="007274B6">
            <w:pPr>
              <w:spacing w:after="0"/>
              <w:jc w:val="center"/>
            </w:pPr>
            <w:r w:rsidRPr="007274B6">
              <w:t>5–21</w:t>
            </w: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pPr>
            <w:r w:rsidRPr="007274B6">
              <w:t>Transition to Independence Process</w:t>
            </w:r>
          </w:p>
        </w:tc>
        <w:tc>
          <w:tcPr>
            <w:tcW w:w="786" w:type="pct"/>
          </w:tcPr>
          <w:p w:rsidR="007274B6" w:rsidRPr="007274B6" w:rsidRDefault="007274B6" w:rsidP="007274B6">
            <w:pPr>
              <w:spacing w:after="0"/>
              <w:jc w:val="center"/>
            </w:pPr>
            <w:r w:rsidRPr="007274B6">
              <w:t>16–21</w:t>
            </w: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pPr>
          </w:p>
        </w:tc>
        <w:tc>
          <w:tcPr>
            <w:tcW w:w="786" w:type="pct"/>
          </w:tcPr>
          <w:p w:rsidR="007274B6" w:rsidRPr="007274B6" w:rsidRDefault="007274B6" w:rsidP="007274B6">
            <w:pPr>
              <w:spacing w:after="0"/>
              <w:jc w:val="center"/>
            </w:pPr>
          </w:p>
        </w:tc>
        <w:tc>
          <w:tcPr>
            <w:tcW w:w="826" w:type="pct"/>
          </w:tcPr>
          <w:p w:rsidR="007274B6" w:rsidRPr="007274B6" w:rsidRDefault="007274B6" w:rsidP="00C204D0">
            <w:pPr>
              <w:spacing w:after="0"/>
              <w:jc w:val="center"/>
            </w:pPr>
          </w:p>
        </w:tc>
      </w:tr>
      <w:tr w:rsidR="007274B6" w:rsidRPr="007274B6" w:rsidTr="002E27B4">
        <w:trPr>
          <w:cantSplit/>
          <w:trHeight w:val="148"/>
        </w:trPr>
        <w:tc>
          <w:tcPr>
            <w:tcW w:w="1426" w:type="pct"/>
            <w:vMerge w:val="restart"/>
          </w:tcPr>
          <w:p w:rsidR="007274B6" w:rsidRPr="00E25D73" w:rsidRDefault="007274B6" w:rsidP="007274B6">
            <w:pPr>
              <w:spacing w:after="0"/>
            </w:pPr>
            <w:r w:rsidRPr="00E25D73">
              <w:t>McHenry County Family CARE</w:t>
            </w:r>
          </w:p>
          <w:p w:rsidR="007274B6" w:rsidRPr="00E25D73" w:rsidRDefault="007274B6" w:rsidP="007274B6"/>
        </w:tc>
        <w:tc>
          <w:tcPr>
            <w:tcW w:w="1962" w:type="pct"/>
          </w:tcPr>
          <w:p w:rsidR="007274B6" w:rsidRPr="007274B6" w:rsidRDefault="007274B6" w:rsidP="007274B6">
            <w:pPr>
              <w:spacing w:after="0"/>
            </w:pPr>
            <w:r w:rsidRPr="007274B6">
              <w:t xml:space="preserve">Transition to Independence Process </w:t>
            </w:r>
          </w:p>
        </w:tc>
        <w:tc>
          <w:tcPr>
            <w:tcW w:w="786" w:type="pct"/>
          </w:tcPr>
          <w:p w:rsidR="007274B6" w:rsidRPr="007274B6" w:rsidRDefault="007274B6" w:rsidP="007274B6">
            <w:pPr>
              <w:spacing w:after="0"/>
              <w:jc w:val="center"/>
            </w:pPr>
            <w:r w:rsidRPr="007274B6">
              <w:t>14–24</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Incredible Years Parenting Program</w:t>
            </w:r>
          </w:p>
        </w:tc>
        <w:tc>
          <w:tcPr>
            <w:tcW w:w="786" w:type="pct"/>
          </w:tcPr>
          <w:p w:rsidR="007274B6" w:rsidRPr="007274B6" w:rsidRDefault="007274B6" w:rsidP="007274B6">
            <w:pPr>
              <w:spacing w:after="0"/>
              <w:jc w:val="center"/>
            </w:pPr>
            <w:r w:rsidRPr="007274B6">
              <w:t>0–12</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Incredible Years Teacher Classroom Management Program</w:t>
            </w:r>
          </w:p>
        </w:tc>
        <w:tc>
          <w:tcPr>
            <w:tcW w:w="786" w:type="pct"/>
          </w:tcPr>
          <w:p w:rsidR="007274B6" w:rsidRPr="007274B6" w:rsidRDefault="007274B6" w:rsidP="007274B6">
            <w:pPr>
              <w:spacing w:after="0"/>
              <w:jc w:val="center"/>
            </w:pPr>
            <w:r w:rsidRPr="007274B6">
              <w:t>3–12</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Wraparound</w:t>
            </w:r>
          </w:p>
        </w:tc>
        <w:tc>
          <w:tcPr>
            <w:tcW w:w="786" w:type="pct"/>
          </w:tcPr>
          <w:p w:rsidR="007274B6" w:rsidRPr="007274B6" w:rsidRDefault="007274B6" w:rsidP="007274B6">
            <w:pPr>
              <w:spacing w:after="0"/>
              <w:jc w:val="center"/>
            </w:pPr>
            <w:r w:rsidRPr="007274B6">
              <w:t>3–21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Trauma-Focused Cognitive Behavioral Therapy </w:t>
            </w:r>
          </w:p>
        </w:tc>
        <w:tc>
          <w:tcPr>
            <w:tcW w:w="786" w:type="pct"/>
          </w:tcPr>
          <w:p w:rsidR="007274B6" w:rsidRPr="007274B6" w:rsidRDefault="007274B6" w:rsidP="007274B6">
            <w:pPr>
              <w:spacing w:after="0"/>
              <w:jc w:val="center"/>
            </w:pPr>
            <w:r w:rsidRPr="007274B6">
              <w:t>5–21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Integrated Co-Occurring Treatment Model</w:t>
            </w:r>
          </w:p>
        </w:tc>
        <w:tc>
          <w:tcPr>
            <w:tcW w:w="786" w:type="pct"/>
          </w:tcPr>
          <w:p w:rsidR="007274B6" w:rsidRPr="007274B6" w:rsidRDefault="007274B6" w:rsidP="007274B6">
            <w:pPr>
              <w:spacing w:after="0"/>
              <w:jc w:val="center"/>
            </w:pPr>
            <w:r w:rsidRPr="007274B6">
              <w:t>11–16</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Parent Child Psychotherapy                       </w:t>
            </w:r>
          </w:p>
        </w:tc>
        <w:tc>
          <w:tcPr>
            <w:tcW w:w="786" w:type="pct"/>
          </w:tcPr>
          <w:p w:rsidR="007274B6" w:rsidRPr="007274B6" w:rsidRDefault="007274B6" w:rsidP="007274B6">
            <w:pPr>
              <w:spacing w:after="0"/>
              <w:jc w:val="center"/>
            </w:pPr>
            <w:r w:rsidRPr="007274B6">
              <w:t>0–8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proofErr w:type="spellStart"/>
            <w:r w:rsidRPr="007274B6">
              <w:t>Theraplay</w:t>
            </w:r>
            <w:proofErr w:type="spellEnd"/>
          </w:p>
        </w:tc>
        <w:tc>
          <w:tcPr>
            <w:tcW w:w="786" w:type="pct"/>
          </w:tcPr>
          <w:p w:rsidR="007274B6" w:rsidRPr="007274B6" w:rsidRDefault="007274B6" w:rsidP="007274B6">
            <w:pPr>
              <w:spacing w:after="0"/>
              <w:jc w:val="center"/>
            </w:pPr>
            <w:r w:rsidRPr="007274B6">
              <w:t>0–12</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Multi-Family Group                                        </w:t>
            </w:r>
          </w:p>
        </w:tc>
        <w:tc>
          <w:tcPr>
            <w:tcW w:w="786" w:type="pct"/>
          </w:tcPr>
          <w:p w:rsidR="007274B6" w:rsidRPr="007274B6" w:rsidRDefault="007274B6" w:rsidP="007274B6">
            <w:pPr>
              <w:spacing w:after="0"/>
              <w:jc w:val="center"/>
            </w:pPr>
            <w:r w:rsidRPr="007274B6">
              <w:t>3–21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Cognitive Behavior Therapy                       </w:t>
            </w:r>
          </w:p>
        </w:tc>
        <w:tc>
          <w:tcPr>
            <w:tcW w:w="786" w:type="pct"/>
          </w:tcPr>
          <w:p w:rsidR="007274B6" w:rsidRPr="007274B6" w:rsidRDefault="007274B6" w:rsidP="007274B6">
            <w:pPr>
              <w:spacing w:after="0"/>
              <w:jc w:val="center"/>
            </w:pPr>
            <w:r w:rsidRPr="007274B6">
              <w:t>6–21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pPr>
          </w:p>
        </w:tc>
        <w:tc>
          <w:tcPr>
            <w:tcW w:w="1962" w:type="pct"/>
          </w:tcPr>
          <w:p w:rsidR="007274B6" w:rsidRPr="007274B6" w:rsidRDefault="007274B6" w:rsidP="007274B6">
            <w:pPr>
              <w:spacing w:after="0"/>
            </w:pPr>
            <w:r w:rsidRPr="007274B6">
              <w:t>Dialectical Behavior Therapy                      </w:t>
            </w:r>
          </w:p>
        </w:tc>
        <w:tc>
          <w:tcPr>
            <w:tcW w:w="786" w:type="pct"/>
          </w:tcPr>
          <w:p w:rsidR="007274B6" w:rsidRPr="007274B6" w:rsidRDefault="007274B6" w:rsidP="007274B6">
            <w:pPr>
              <w:spacing w:after="0"/>
              <w:jc w:val="center"/>
            </w:pPr>
            <w:r w:rsidRPr="007274B6">
              <w:t>14+</w:t>
            </w:r>
          </w:p>
        </w:tc>
        <w:tc>
          <w:tcPr>
            <w:tcW w:w="826" w:type="pct"/>
          </w:tcPr>
          <w:p w:rsidR="007274B6" w:rsidRDefault="007274B6" w:rsidP="00C204D0">
            <w:pPr>
              <w:spacing w:after="0"/>
              <w:jc w:val="center"/>
            </w:pPr>
            <w:r w:rsidRPr="007274B6">
              <w:t>Current use</w:t>
            </w:r>
          </w:p>
          <w:p w:rsidR="00485C13" w:rsidRPr="007274B6" w:rsidRDefault="00485C13" w:rsidP="00C204D0">
            <w:pPr>
              <w:spacing w:after="0"/>
              <w:jc w:val="center"/>
            </w:pP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Indiana</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Default="007274B6" w:rsidP="007274B6">
            <w:pPr>
              <w:spacing w:after="0" w:line="240" w:lineRule="auto"/>
            </w:pPr>
            <w:r w:rsidRPr="00E25D73">
              <w:t>One Community, One Family, Indiana Family and Social Services</w:t>
            </w:r>
          </w:p>
          <w:p w:rsidR="00E25D73" w:rsidRDefault="00E25D73" w:rsidP="007274B6">
            <w:pPr>
              <w:spacing w:after="0" w:line="240" w:lineRule="auto"/>
            </w:pPr>
          </w:p>
          <w:p w:rsidR="007274B6" w:rsidRPr="00E25D73" w:rsidRDefault="007274B6" w:rsidP="00485C13">
            <w:pPr>
              <w:spacing w:after="0" w:line="240" w:lineRule="auto"/>
            </w:pPr>
          </w:p>
        </w:tc>
        <w:tc>
          <w:tcPr>
            <w:tcW w:w="1962" w:type="pct"/>
          </w:tcPr>
          <w:p w:rsidR="007274B6" w:rsidRPr="007274B6" w:rsidRDefault="007274B6" w:rsidP="007274B6">
            <w:pPr>
              <w:spacing w:after="0" w:line="240" w:lineRule="auto"/>
            </w:pPr>
            <w:r w:rsidRPr="007274B6">
              <w:rPr>
                <w:rFonts w:eastAsia="'times new roman'"/>
              </w:rPr>
              <w:t>Transition to Independence Process</w:t>
            </w:r>
          </w:p>
        </w:tc>
        <w:tc>
          <w:tcPr>
            <w:tcW w:w="786" w:type="pct"/>
          </w:tcPr>
          <w:p w:rsidR="007274B6" w:rsidRPr="007274B6" w:rsidRDefault="007274B6" w:rsidP="007274B6">
            <w:pPr>
              <w:spacing w:after="0" w:line="240" w:lineRule="auto"/>
              <w:jc w:val="center"/>
            </w:pPr>
            <w:r w:rsidRPr="007274B6">
              <w:t>16–21</w:t>
            </w:r>
          </w:p>
        </w:tc>
        <w:tc>
          <w:tcPr>
            <w:tcW w:w="826" w:type="pct"/>
          </w:tcPr>
          <w:p w:rsidR="007274B6" w:rsidRPr="007274B6" w:rsidRDefault="007274B6" w:rsidP="00C204D0">
            <w:pPr>
              <w:spacing w:after="0" w:line="240" w:lineRule="auto"/>
              <w:jc w:val="cente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3–21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Supportive Employment</w:t>
            </w:r>
          </w:p>
        </w:tc>
        <w:tc>
          <w:tcPr>
            <w:tcW w:w="786" w:type="pct"/>
          </w:tcPr>
          <w:p w:rsidR="007274B6" w:rsidRPr="007274B6" w:rsidRDefault="007274B6" w:rsidP="007274B6">
            <w:pPr>
              <w:spacing w:after="0" w:line="240" w:lineRule="auto"/>
              <w:jc w:val="center"/>
            </w:pPr>
            <w:r w:rsidRPr="007274B6">
              <w:t>16–21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Dialectical Behavior Therapy </w:t>
            </w:r>
          </w:p>
        </w:tc>
        <w:tc>
          <w:tcPr>
            <w:tcW w:w="786" w:type="pct"/>
          </w:tcPr>
          <w:p w:rsidR="007274B6" w:rsidRPr="007274B6" w:rsidRDefault="007274B6" w:rsidP="007274B6">
            <w:pPr>
              <w:spacing w:after="0" w:line="240" w:lineRule="auto"/>
              <w:jc w:val="center"/>
            </w:pPr>
            <w:r w:rsidRPr="007274B6">
              <w:t>18–21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Motivational Interviewing</w:t>
            </w:r>
          </w:p>
        </w:tc>
        <w:tc>
          <w:tcPr>
            <w:tcW w:w="786" w:type="pct"/>
          </w:tcPr>
          <w:p w:rsidR="007274B6" w:rsidRPr="007274B6" w:rsidRDefault="007274B6" w:rsidP="007274B6">
            <w:pPr>
              <w:spacing w:after="0" w:line="240" w:lineRule="auto"/>
              <w:jc w:val="center"/>
            </w:pPr>
            <w:r w:rsidRPr="007274B6">
              <w:t>16–21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Infant Parent Psychotherapy</w:t>
            </w:r>
          </w:p>
        </w:tc>
        <w:tc>
          <w:tcPr>
            <w:tcW w:w="786" w:type="pct"/>
          </w:tcPr>
          <w:p w:rsidR="007274B6" w:rsidRPr="007274B6" w:rsidRDefault="007274B6" w:rsidP="007274B6">
            <w:pPr>
              <w:spacing w:after="0" w:line="240" w:lineRule="auto"/>
              <w:jc w:val="center"/>
            </w:pPr>
            <w:r w:rsidRPr="007274B6">
              <w:t>0–3</w:t>
            </w:r>
          </w:p>
        </w:tc>
        <w:tc>
          <w:tcPr>
            <w:tcW w:w="826" w:type="pct"/>
          </w:tcPr>
          <w:p w:rsidR="007274B6" w:rsidRPr="007274B6" w:rsidRDefault="007274B6" w:rsidP="00C204D0">
            <w:pPr>
              <w:spacing w:after="0" w:line="240" w:lineRule="auto"/>
              <w:jc w:val="center"/>
            </w:pPr>
            <w:r w:rsidRPr="007274B6">
              <w:t>Current use/ continued training</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Parents as Partners</w:t>
            </w:r>
          </w:p>
        </w:tc>
        <w:tc>
          <w:tcPr>
            <w:tcW w:w="786" w:type="pct"/>
          </w:tcPr>
          <w:p w:rsidR="007274B6" w:rsidRPr="007274B6" w:rsidRDefault="007274B6" w:rsidP="007274B6">
            <w:pPr>
              <w:spacing w:after="0" w:line="240" w:lineRule="auto"/>
              <w:jc w:val="center"/>
            </w:pPr>
            <w:r w:rsidRPr="007274B6">
              <w:t>0–3</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Incredible Years</w:t>
            </w:r>
          </w:p>
        </w:tc>
        <w:tc>
          <w:tcPr>
            <w:tcW w:w="786" w:type="pct"/>
          </w:tcPr>
          <w:p w:rsidR="007274B6" w:rsidRPr="007274B6" w:rsidRDefault="007274B6" w:rsidP="007274B6">
            <w:pPr>
              <w:spacing w:after="0" w:line="240" w:lineRule="auto"/>
              <w:jc w:val="center"/>
            </w:pPr>
            <w:r w:rsidRPr="007274B6">
              <w:t>0–8</w:t>
            </w:r>
          </w:p>
        </w:tc>
        <w:tc>
          <w:tcPr>
            <w:tcW w:w="826" w:type="pct"/>
          </w:tcPr>
          <w:p w:rsidR="007274B6" w:rsidRPr="007274B6" w:rsidRDefault="007274B6" w:rsidP="00C204D0">
            <w:pPr>
              <w:spacing w:after="0" w:line="240" w:lineRule="auto"/>
              <w:jc w:val="center"/>
            </w:pPr>
            <w:r w:rsidRPr="007274B6">
              <w:t>In development</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Trauma-Informed Services</w:t>
            </w:r>
          </w:p>
        </w:tc>
        <w:tc>
          <w:tcPr>
            <w:tcW w:w="786" w:type="pct"/>
          </w:tcPr>
          <w:p w:rsidR="007274B6" w:rsidRPr="007274B6" w:rsidRDefault="007274B6" w:rsidP="007274B6">
            <w:pPr>
              <w:spacing w:after="0" w:line="240" w:lineRule="auto"/>
              <w:jc w:val="center"/>
            </w:pPr>
            <w:r w:rsidRPr="007274B6">
              <w:t>0–22</w:t>
            </w:r>
          </w:p>
        </w:tc>
        <w:tc>
          <w:tcPr>
            <w:tcW w:w="826" w:type="pct"/>
          </w:tcPr>
          <w:p w:rsidR="007274B6" w:rsidRPr="007274B6" w:rsidRDefault="007274B6" w:rsidP="00C204D0">
            <w:pPr>
              <w:spacing w:after="0" w:line="240" w:lineRule="auto"/>
              <w:jc w:val="center"/>
            </w:pPr>
            <w:r w:rsidRPr="007274B6">
              <w:t>In development</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Trauma-Focused Cognitive Behavioral Therapy </w:t>
            </w:r>
          </w:p>
        </w:tc>
        <w:tc>
          <w:tcPr>
            <w:tcW w:w="786" w:type="pct"/>
          </w:tcPr>
          <w:p w:rsidR="007274B6" w:rsidRPr="007274B6" w:rsidRDefault="007274B6" w:rsidP="007274B6">
            <w:pPr>
              <w:spacing w:after="0" w:line="240" w:lineRule="auto"/>
              <w:jc w:val="center"/>
            </w:pPr>
            <w:r w:rsidRPr="007274B6">
              <w:t>6–21</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Attachment </w:t>
            </w:r>
            <w:proofErr w:type="spellStart"/>
            <w:r w:rsidRPr="007274B6">
              <w:t>Biobehavioral</w:t>
            </w:r>
            <w:proofErr w:type="spellEnd"/>
            <w:r w:rsidRPr="007274B6">
              <w:t xml:space="preserve"> Catch-up Intervention</w:t>
            </w:r>
          </w:p>
        </w:tc>
        <w:tc>
          <w:tcPr>
            <w:tcW w:w="786" w:type="pct"/>
          </w:tcPr>
          <w:p w:rsidR="007274B6" w:rsidRPr="007274B6" w:rsidRDefault="007274B6" w:rsidP="007274B6">
            <w:pPr>
              <w:spacing w:after="0" w:line="240" w:lineRule="auto"/>
              <w:jc w:val="center"/>
            </w:pPr>
            <w:r w:rsidRPr="007274B6">
              <w:t>0–3</w:t>
            </w:r>
          </w:p>
        </w:tc>
        <w:tc>
          <w:tcPr>
            <w:tcW w:w="826" w:type="pct"/>
          </w:tcPr>
          <w:p w:rsidR="007274B6" w:rsidRPr="007274B6" w:rsidRDefault="007274B6" w:rsidP="00C204D0">
            <w:pPr>
              <w:spacing w:after="0" w:line="240" w:lineRule="auto"/>
              <w:jc w:val="center"/>
            </w:pPr>
            <w:r w:rsidRPr="007274B6">
              <w:t>Considering</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Interaction Guidance</w:t>
            </w:r>
          </w:p>
        </w:tc>
        <w:tc>
          <w:tcPr>
            <w:tcW w:w="786" w:type="pct"/>
          </w:tcPr>
          <w:p w:rsidR="007274B6" w:rsidRPr="007274B6" w:rsidRDefault="007274B6" w:rsidP="007274B6">
            <w:pPr>
              <w:spacing w:after="0" w:line="240" w:lineRule="auto"/>
              <w:jc w:val="center"/>
            </w:pPr>
            <w:r w:rsidRPr="007274B6">
              <w:t>0–3</w:t>
            </w:r>
          </w:p>
        </w:tc>
        <w:tc>
          <w:tcPr>
            <w:tcW w:w="826" w:type="pct"/>
          </w:tcPr>
          <w:p w:rsidR="007274B6" w:rsidRPr="007274B6" w:rsidRDefault="007274B6" w:rsidP="00C204D0">
            <w:pPr>
              <w:spacing w:after="0" w:line="240" w:lineRule="auto"/>
              <w:jc w:val="center"/>
            </w:pPr>
            <w:r w:rsidRPr="007274B6">
              <w:t>Considering</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Iowa</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pPr>
            <w:r w:rsidRPr="00E25D73">
              <w:t>NE Iowa Community Circle of Care</w:t>
            </w:r>
          </w:p>
          <w:p w:rsidR="007274B6" w:rsidRPr="00E25D73" w:rsidRDefault="007274B6" w:rsidP="007274B6">
            <w:pPr>
              <w:spacing w:after="0"/>
            </w:pPr>
          </w:p>
          <w:p w:rsidR="007274B6" w:rsidRPr="00E25D73" w:rsidRDefault="007274B6" w:rsidP="007274B6">
            <w:pPr>
              <w:spacing w:after="0"/>
            </w:pPr>
          </w:p>
          <w:p w:rsidR="007274B6" w:rsidRPr="00E25D73" w:rsidRDefault="007274B6" w:rsidP="007274B6">
            <w:pPr>
              <w:spacing w:after="0"/>
            </w:pPr>
          </w:p>
        </w:tc>
        <w:tc>
          <w:tcPr>
            <w:tcW w:w="1962" w:type="pct"/>
          </w:tcPr>
          <w:p w:rsidR="007274B6" w:rsidRPr="007274B6" w:rsidRDefault="007274B6" w:rsidP="007274B6">
            <w:pPr>
              <w:spacing w:after="0"/>
            </w:pPr>
            <w:r w:rsidRPr="007274B6">
              <w:t>Functional Family Therapy</w:t>
            </w:r>
          </w:p>
        </w:tc>
        <w:tc>
          <w:tcPr>
            <w:tcW w:w="786" w:type="pct"/>
          </w:tcPr>
          <w:p w:rsidR="007274B6" w:rsidRPr="007274B6" w:rsidRDefault="007274B6" w:rsidP="007274B6">
            <w:pPr>
              <w:spacing w:after="0"/>
              <w:jc w:val="center"/>
            </w:pP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Parent Management Training </w:t>
            </w:r>
          </w:p>
        </w:tc>
        <w:tc>
          <w:tcPr>
            <w:tcW w:w="786" w:type="pct"/>
          </w:tcPr>
          <w:p w:rsidR="007274B6" w:rsidRPr="007274B6" w:rsidRDefault="007274B6" w:rsidP="007274B6">
            <w:pPr>
              <w:spacing w:after="0"/>
              <w:jc w:val="center"/>
            </w:pP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pPr>
          </w:p>
        </w:tc>
        <w:tc>
          <w:tcPr>
            <w:tcW w:w="1962" w:type="pct"/>
          </w:tcPr>
          <w:p w:rsidR="007274B6" w:rsidRPr="007274B6" w:rsidRDefault="007274B6" w:rsidP="007274B6">
            <w:pPr>
              <w:spacing w:after="0"/>
            </w:pPr>
            <w:r w:rsidRPr="007274B6">
              <w:t>Family Team Meeting</w:t>
            </w:r>
          </w:p>
        </w:tc>
        <w:tc>
          <w:tcPr>
            <w:tcW w:w="786" w:type="pct"/>
          </w:tcPr>
          <w:p w:rsidR="007274B6" w:rsidRPr="007274B6" w:rsidRDefault="007274B6" w:rsidP="007274B6">
            <w:pPr>
              <w:spacing w:after="0"/>
              <w:jc w:val="center"/>
            </w:pP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Kentucky</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Default="007274B6" w:rsidP="007274B6">
            <w:pPr>
              <w:spacing w:after="0" w:line="240" w:lineRule="auto"/>
            </w:pPr>
            <w:r w:rsidRPr="00E25D73">
              <w:t>Kentucky System to Enhance Early Development (SEED)</w:t>
            </w:r>
          </w:p>
          <w:p w:rsidR="00485C13" w:rsidRDefault="00485C13" w:rsidP="007274B6">
            <w:pPr>
              <w:spacing w:after="0" w:line="240" w:lineRule="auto"/>
            </w:pPr>
          </w:p>
          <w:p w:rsidR="00485C13" w:rsidRDefault="00485C13" w:rsidP="007274B6">
            <w:pPr>
              <w:spacing w:after="0" w:line="240" w:lineRule="auto"/>
            </w:pPr>
          </w:p>
          <w:p w:rsidR="00485C13" w:rsidRPr="00E25D73" w:rsidRDefault="00485C13" w:rsidP="007274B6">
            <w:pPr>
              <w:spacing w:after="0" w:line="240" w:lineRule="auto"/>
            </w:pPr>
            <w:r w:rsidRPr="00E25D73">
              <w:lastRenderedPageBreak/>
              <w:t xml:space="preserve">Kentucky </w:t>
            </w:r>
            <w:r>
              <w:t>SEED, cont.</w:t>
            </w:r>
          </w:p>
        </w:tc>
        <w:tc>
          <w:tcPr>
            <w:tcW w:w="1962" w:type="pct"/>
          </w:tcPr>
          <w:p w:rsidR="007274B6" w:rsidRPr="007274B6" w:rsidRDefault="007274B6" w:rsidP="007274B6">
            <w:pPr>
              <w:spacing w:after="0" w:line="240" w:lineRule="auto"/>
            </w:pPr>
            <w:r w:rsidRPr="007274B6">
              <w:lastRenderedPageBreak/>
              <w:t>Wraparound</w:t>
            </w:r>
          </w:p>
        </w:tc>
        <w:tc>
          <w:tcPr>
            <w:tcW w:w="786" w:type="pct"/>
          </w:tcPr>
          <w:p w:rsidR="007274B6" w:rsidRPr="007274B6" w:rsidRDefault="007274B6" w:rsidP="007274B6">
            <w:pPr>
              <w:spacing w:after="0" w:line="240" w:lineRule="auto"/>
              <w:jc w:val="center"/>
            </w:pPr>
            <w:r w:rsidRPr="007274B6">
              <w:t>0–18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Nurturing Program</w:t>
            </w:r>
          </w:p>
        </w:tc>
        <w:tc>
          <w:tcPr>
            <w:tcW w:w="786" w:type="pct"/>
          </w:tcPr>
          <w:p w:rsidR="007274B6" w:rsidRPr="007274B6" w:rsidRDefault="007274B6" w:rsidP="007274B6">
            <w:pPr>
              <w:spacing w:after="0" w:line="240" w:lineRule="auto"/>
              <w:jc w:val="center"/>
            </w:pPr>
            <w:r w:rsidRPr="007274B6">
              <w:t>Birth–5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Trauma-Focused Cognitive Behavioral Therapy </w:t>
            </w:r>
          </w:p>
        </w:tc>
        <w:tc>
          <w:tcPr>
            <w:tcW w:w="786" w:type="pct"/>
          </w:tcPr>
          <w:p w:rsidR="007274B6" w:rsidRPr="007274B6" w:rsidRDefault="007274B6" w:rsidP="007274B6">
            <w:pPr>
              <w:spacing w:after="0" w:line="240" w:lineRule="auto"/>
              <w:jc w:val="center"/>
            </w:pPr>
            <w:r w:rsidRPr="007274B6">
              <w:t>3–18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Parent Child Interaction Therapy </w:t>
            </w:r>
          </w:p>
        </w:tc>
        <w:tc>
          <w:tcPr>
            <w:tcW w:w="786" w:type="pct"/>
          </w:tcPr>
          <w:p w:rsidR="007274B6" w:rsidRPr="007274B6" w:rsidRDefault="007274B6" w:rsidP="007274B6">
            <w:pPr>
              <w:spacing w:after="0" w:line="240" w:lineRule="auto"/>
              <w:jc w:val="center"/>
            </w:pPr>
            <w:r w:rsidRPr="007274B6">
              <w:t>2–7</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Incredible Years</w:t>
            </w:r>
          </w:p>
        </w:tc>
        <w:tc>
          <w:tcPr>
            <w:tcW w:w="786" w:type="pct"/>
          </w:tcPr>
          <w:p w:rsidR="007274B6" w:rsidRPr="007274B6" w:rsidRDefault="007274B6" w:rsidP="007274B6">
            <w:pPr>
              <w:spacing w:after="0" w:line="240" w:lineRule="auto"/>
              <w:jc w:val="center"/>
            </w:pPr>
            <w:r w:rsidRPr="007274B6">
              <w:t>3–8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Parent-Infant Psychotherapy</w:t>
            </w:r>
          </w:p>
        </w:tc>
        <w:tc>
          <w:tcPr>
            <w:tcW w:w="786" w:type="pct"/>
          </w:tcPr>
          <w:p w:rsidR="007274B6" w:rsidRPr="007274B6" w:rsidRDefault="007274B6" w:rsidP="007274B6">
            <w:pPr>
              <w:spacing w:after="0" w:line="240" w:lineRule="auto"/>
              <w:jc w:val="center"/>
            </w:pPr>
            <w:r w:rsidRPr="007274B6">
              <w:t>Birth–3</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Maine</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THRIVE Trauma Informed System of Care</w:t>
            </w:r>
          </w:p>
        </w:tc>
        <w:tc>
          <w:tcPr>
            <w:tcW w:w="1962" w:type="pct"/>
          </w:tcPr>
          <w:p w:rsidR="007274B6" w:rsidRPr="007274B6" w:rsidRDefault="007274B6" w:rsidP="007274B6">
            <w:pPr>
              <w:spacing w:after="0"/>
            </w:pPr>
            <w:r w:rsidRPr="007274B6">
              <w:t xml:space="preserve">Trauma-Focused Cognitive Behavioral Therapy </w:t>
            </w:r>
          </w:p>
        </w:tc>
        <w:tc>
          <w:tcPr>
            <w:tcW w:w="786" w:type="pct"/>
          </w:tcPr>
          <w:p w:rsidR="007274B6" w:rsidRPr="007274B6" w:rsidRDefault="007274B6" w:rsidP="007274B6">
            <w:pPr>
              <w:spacing w:after="0"/>
              <w:jc w:val="center"/>
            </w:pPr>
            <w:r w:rsidRPr="007274B6">
              <w:t>5–18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Child Parent Psychotherapy </w:t>
            </w:r>
          </w:p>
        </w:tc>
        <w:tc>
          <w:tcPr>
            <w:tcW w:w="786" w:type="pct"/>
          </w:tcPr>
          <w:p w:rsidR="007274B6" w:rsidRPr="007274B6" w:rsidRDefault="007274B6" w:rsidP="007274B6">
            <w:pPr>
              <w:spacing w:after="0"/>
              <w:jc w:val="center"/>
            </w:pPr>
            <w:r w:rsidRPr="007274B6">
              <w:t>0–5</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pPr>
          </w:p>
        </w:tc>
        <w:tc>
          <w:tcPr>
            <w:tcW w:w="1962" w:type="pct"/>
          </w:tcPr>
          <w:p w:rsidR="007274B6" w:rsidRPr="007274B6" w:rsidRDefault="007274B6" w:rsidP="007274B6">
            <w:pPr>
              <w:spacing w:after="0"/>
            </w:pPr>
            <w:r w:rsidRPr="007274B6">
              <w:t>Transition to Independence Process</w:t>
            </w:r>
          </w:p>
        </w:tc>
        <w:tc>
          <w:tcPr>
            <w:tcW w:w="786" w:type="pct"/>
          </w:tcPr>
          <w:p w:rsidR="007274B6" w:rsidRPr="007274B6" w:rsidRDefault="007274B6" w:rsidP="007274B6">
            <w:pPr>
              <w:spacing w:after="0"/>
              <w:jc w:val="center"/>
            </w:pPr>
            <w:r w:rsidRPr="007274B6">
              <w:t>16–25</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 xml:space="preserve">Maryland </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 xml:space="preserve">MD Cares </w:t>
            </w:r>
          </w:p>
          <w:p w:rsidR="007274B6" w:rsidRPr="00E25D73" w:rsidRDefault="007274B6" w:rsidP="007274B6">
            <w:pPr>
              <w:spacing w:after="0" w:line="240" w:lineRule="auto"/>
            </w:pPr>
            <w:r w:rsidRPr="00E25D73">
              <w:t xml:space="preserve"> </w:t>
            </w:r>
          </w:p>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0–21 (mostly over age of 10)</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Positive Behavioral Interventions and Supports </w:t>
            </w:r>
          </w:p>
        </w:tc>
        <w:tc>
          <w:tcPr>
            <w:tcW w:w="786" w:type="pct"/>
          </w:tcPr>
          <w:p w:rsidR="007274B6" w:rsidRPr="007274B6" w:rsidRDefault="007274B6" w:rsidP="007274B6">
            <w:pPr>
              <w:spacing w:after="0" w:line="240" w:lineRule="auto"/>
              <w:jc w:val="center"/>
            </w:pPr>
            <w:r w:rsidRPr="007274B6">
              <w:t>5–18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proofErr w:type="spellStart"/>
            <w:r w:rsidRPr="007274B6">
              <w:t>Multisystemic</w:t>
            </w:r>
            <w:proofErr w:type="spellEnd"/>
            <w:r w:rsidRPr="007274B6">
              <w:t xml:space="preserve"> Therapy</w:t>
            </w:r>
          </w:p>
        </w:tc>
        <w:tc>
          <w:tcPr>
            <w:tcW w:w="786" w:type="pct"/>
          </w:tcPr>
          <w:p w:rsidR="007274B6" w:rsidRPr="007274B6" w:rsidRDefault="007274B6" w:rsidP="007274B6">
            <w:pPr>
              <w:spacing w:after="0" w:line="240" w:lineRule="auto"/>
              <w:jc w:val="center"/>
            </w:pPr>
            <w:r w:rsidRPr="007274B6">
              <w:t>12–17</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Functional Family Therapy </w:t>
            </w:r>
          </w:p>
        </w:tc>
        <w:tc>
          <w:tcPr>
            <w:tcW w:w="786" w:type="pct"/>
          </w:tcPr>
          <w:p w:rsidR="007274B6" w:rsidRPr="007274B6" w:rsidRDefault="007274B6" w:rsidP="007274B6">
            <w:pPr>
              <w:spacing w:after="0" w:line="240" w:lineRule="auto"/>
              <w:jc w:val="center"/>
            </w:pPr>
            <w:r w:rsidRPr="007274B6">
              <w:t>10–17</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Trauma-Focused Cognitive Behavioral Therapy </w:t>
            </w:r>
          </w:p>
        </w:tc>
        <w:tc>
          <w:tcPr>
            <w:tcW w:w="786" w:type="pct"/>
          </w:tcPr>
          <w:p w:rsidR="007274B6" w:rsidRPr="007274B6" w:rsidRDefault="007274B6" w:rsidP="007274B6">
            <w:pPr>
              <w:spacing w:after="0" w:line="240" w:lineRule="auto"/>
              <w:jc w:val="center"/>
            </w:pPr>
            <w:r w:rsidRPr="007274B6">
              <w:t>3–18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Multidimensional Treatment Foster Care</w:t>
            </w:r>
          </w:p>
        </w:tc>
        <w:tc>
          <w:tcPr>
            <w:tcW w:w="786" w:type="pct"/>
          </w:tcPr>
          <w:p w:rsidR="007274B6" w:rsidRPr="007274B6" w:rsidRDefault="007274B6" w:rsidP="007274B6">
            <w:pPr>
              <w:spacing w:after="0" w:line="240" w:lineRule="auto"/>
              <w:jc w:val="center"/>
            </w:pPr>
            <w:r w:rsidRPr="007274B6">
              <w:t>12 – 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Brief Strategic Family Therapy </w:t>
            </w:r>
          </w:p>
        </w:tc>
        <w:tc>
          <w:tcPr>
            <w:tcW w:w="786" w:type="pct"/>
          </w:tcPr>
          <w:p w:rsidR="007274B6" w:rsidRPr="007274B6" w:rsidRDefault="007274B6" w:rsidP="007274B6">
            <w:pPr>
              <w:spacing w:after="0" w:line="240" w:lineRule="auto"/>
              <w:jc w:val="center"/>
            </w:pPr>
            <w:r w:rsidRPr="007274B6">
              <w:t>8 – 17</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Positive Parenting Program - Triple P</w:t>
            </w:r>
          </w:p>
        </w:tc>
        <w:tc>
          <w:tcPr>
            <w:tcW w:w="786" w:type="pct"/>
          </w:tcPr>
          <w:p w:rsidR="007274B6" w:rsidRPr="007274B6" w:rsidRDefault="007274B6" w:rsidP="007274B6">
            <w:pPr>
              <w:spacing w:after="0" w:line="240" w:lineRule="auto"/>
              <w:jc w:val="center"/>
            </w:pPr>
            <w:r w:rsidRPr="007274B6">
              <w:t>0–16</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 xml:space="preserve">Rural Cares </w:t>
            </w:r>
          </w:p>
          <w:p w:rsidR="007274B6" w:rsidRPr="00E25D73" w:rsidRDefault="007274B6" w:rsidP="007274B6">
            <w:r w:rsidRPr="00E25D73">
              <w:t xml:space="preserve"> </w:t>
            </w:r>
          </w:p>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0–21 (mostly over age of 10)</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Functional Family Therapy</w:t>
            </w:r>
          </w:p>
        </w:tc>
        <w:tc>
          <w:tcPr>
            <w:tcW w:w="786" w:type="pct"/>
          </w:tcPr>
          <w:p w:rsidR="007274B6" w:rsidRPr="007274B6" w:rsidRDefault="007274B6" w:rsidP="007274B6">
            <w:pPr>
              <w:spacing w:after="0" w:line="240" w:lineRule="auto"/>
              <w:jc w:val="center"/>
            </w:pPr>
            <w:r w:rsidRPr="007274B6">
              <w:t>10–17</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Positive Behavioral Interventions and Supports</w:t>
            </w:r>
          </w:p>
        </w:tc>
        <w:tc>
          <w:tcPr>
            <w:tcW w:w="786" w:type="pct"/>
          </w:tcPr>
          <w:p w:rsidR="007274B6" w:rsidRPr="007274B6" w:rsidRDefault="007274B6" w:rsidP="007274B6">
            <w:pPr>
              <w:spacing w:after="0" w:line="240" w:lineRule="auto"/>
              <w:jc w:val="center"/>
            </w:pPr>
            <w:r w:rsidRPr="007274B6">
              <w:t>5–18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Trauma-Focused Cognitive Behavioral Therapy</w:t>
            </w:r>
          </w:p>
        </w:tc>
        <w:tc>
          <w:tcPr>
            <w:tcW w:w="786" w:type="pct"/>
          </w:tcPr>
          <w:p w:rsidR="007274B6" w:rsidRPr="007274B6" w:rsidRDefault="007274B6" w:rsidP="007274B6">
            <w:pPr>
              <w:spacing w:after="0" w:line="240" w:lineRule="auto"/>
              <w:jc w:val="center"/>
            </w:pPr>
            <w:r w:rsidRPr="007274B6">
              <w:t>3–18</w:t>
            </w:r>
          </w:p>
        </w:tc>
        <w:tc>
          <w:tcPr>
            <w:tcW w:w="826" w:type="pct"/>
          </w:tcPr>
          <w:p w:rsidR="007274B6" w:rsidRDefault="007274B6" w:rsidP="00C204D0">
            <w:pPr>
              <w:spacing w:after="0" w:line="240" w:lineRule="auto"/>
              <w:jc w:val="center"/>
            </w:pPr>
            <w:r w:rsidRPr="007274B6">
              <w:t>Current use</w:t>
            </w:r>
          </w:p>
          <w:p w:rsidR="00485C13" w:rsidRDefault="00485C13" w:rsidP="00C204D0">
            <w:pPr>
              <w:spacing w:after="0" w:line="240" w:lineRule="auto"/>
              <w:jc w:val="center"/>
            </w:pPr>
          </w:p>
          <w:p w:rsidR="00485C13" w:rsidRPr="007274B6" w:rsidRDefault="00485C13" w:rsidP="00C204D0">
            <w:pPr>
              <w:spacing w:after="0" w:line="240" w:lineRule="auto"/>
              <w:jc w:val="center"/>
            </w:pP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Massachusetts</w:t>
            </w:r>
          </w:p>
          <w:p w:rsidR="007274B6" w:rsidRPr="007274B6" w:rsidRDefault="007274B6" w:rsidP="007274B6">
            <w:pPr>
              <w:spacing w:after="0" w:line="240" w:lineRule="auto"/>
              <w:jc w:val="center"/>
              <w:rPr>
                <w:b/>
              </w:rPr>
            </w:pPr>
            <w:r w:rsidRPr="007274B6">
              <w:rPr>
                <w:b/>
              </w:rPr>
              <w:t xml:space="preserve"> </w:t>
            </w: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bookmarkStart w:id="3" w:name="OLE_LINK5"/>
            <w:bookmarkStart w:id="4" w:name="OLE_LINK6"/>
            <w:r w:rsidRPr="00E25D73">
              <w:t>Central Massachusetts Communities of Care</w:t>
            </w:r>
            <w:bookmarkEnd w:id="3"/>
            <w:bookmarkEnd w:id="4"/>
          </w:p>
        </w:tc>
        <w:tc>
          <w:tcPr>
            <w:tcW w:w="1962" w:type="pct"/>
          </w:tcPr>
          <w:p w:rsidR="007274B6" w:rsidRPr="007274B6" w:rsidRDefault="007274B6" w:rsidP="007274B6">
            <w:pPr>
              <w:spacing w:after="0" w:line="240" w:lineRule="auto"/>
            </w:pPr>
            <w:r w:rsidRPr="007274B6">
              <w:t>Trauma-Focused Cognitive Behavioral Therapy</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Positive Behavioral Interventions and Supports </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Wraparound (Foundations Model)</w:t>
            </w:r>
          </w:p>
        </w:tc>
        <w:tc>
          <w:tcPr>
            <w:tcW w:w="786" w:type="pct"/>
          </w:tcPr>
          <w:p w:rsidR="007274B6" w:rsidRPr="007274B6" w:rsidRDefault="007274B6" w:rsidP="007274B6">
            <w:pPr>
              <w:spacing w:after="0" w:line="240" w:lineRule="auto"/>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tcPr>
          <w:p w:rsidR="007274B6" w:rsidRPr="00E25D73" w:rsidRDefault="007274B6" w:rsidP="007274B6">
            <w:pPr>
              <w:spacing w:after="0" w:line="240" w:lineRule="auto"/>
            </w:pPr>
            <w:r w:rsidRPr="00E25D73">
              <w:t>Massachusetts Young Children's Health Interventions for Learning and Development (MYCHILD)</w:t>
            </w:r>
          </w:p>
        </w:tc>
        <w:tc>
          <w:tcPr>
            <w:tcW w:w="1962" w:type="pct"/>
          </w:tcPr>
          <w:p w:rsidR="007274B6" w:rsidRPr="007274B6" w:rsidRDefault="007274B6" w:rsidP="007274B6">
            <w:pPr>
              <w:spacing w:after="0" w:line="240" w:lineRule="auto"/>
            </w:pPr>
            <w:r w:rsidRPr="007274B6">
              <w:t>Wraparound Fidelity Assessment System</w:t>
            </w:r>
          </w:p>
        </w:tc>
        <w:tc>
          <w:tcPr>
            <w:tcW w:w="786" w:type="pct"/>
          </w:tcPr>
          <w:p w:rsidR="007274B6" w:rsidRPr="007274B6" w:rsidRDefault="007274B6" w:rsidP="007274B6">
            <w:pPr>
              <w:spacing w:after="0" w:line="240" w:lineRule="auto"/>
              <w:jc w:val="center"/>
            </w:pPr>
            <w:r w:rsidRPr="007274B6">
              <w:t>Birth to 1st grade</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Michigan</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Impact, Ingham County</w:t>
            </w:r>
          </w:p>
          <w:p w:rsidR="007274B6" w:rsidRPr="00E25D73" w:rsidRDefault="007274B6" w:rsidP="007274B6">
            <w:pPr>
              <w:spacing w:after="0" w:line="240" w:lineRule="auto"/>
            </w:pPr>
          </w:p>
          <w:p w:rsidR="007274B6" w:rsidRPr="00E25D73" w:rsidRDefault="007274B6" w:rsidP="007274B6">
            <w:pPr>
              <w:spacing w:after="0" w:line="240" w:lineRule="auto"/>
            </w:pPr>
          </w:p>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Parent Management Training Oregon Model</w:t>
            </w:r>
          </w:p>
        </w:tc>
        <w:tc>
          <w:tcPr>
            <w:tcW w:w="786" w:type="pct"/>
          </w:tcPr>
          <w:p w:rsidR="007274B6" w:rsidRPr="007274B6" w:rsidRDefault="007274B6" w:rsidP="007274B6">
            <w:pPr>
              <w:spacing w:after="0" w:line="240" w:lineRule="auto"/>
              <w:jc w:val="center"/>
            </w:pPr>
            <w:r w:rsidRPr="007274B6">
              <w:t>Primarily 5–12</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Trauma-Focused Cognitive Behavioral Therapy</w:t>
            </w:r>
          </w:p>
        </w:tc>
        <w:tc>
          <w:tcPr>
            <w:tcW w:w="786" w:type="pct"/>
          </w:tcPr>
          <w:p w:rsidR="007274B6" w:rsidRPr="007274B6" w:rsidRDefault="007274B6" w:rsidP="007274B6">
            <w:pPr>
              <w:spacing w:after="0" w:line="240" w:lineRule="auto"/>
              <w:jc w:val="center"/>
            </w:pPr>
            <w:r w:rsidRPr="007274B6">
              <w:t>Primarily 7–18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Family Guidance Model</w:t>
            </w:r>
          </w:p>
        </w:tc>
        <w:tc>
          <w:tcPr>
            <w:tcW w:w="786" w:type="pct"/>
          </w:tcPr>
          <w:p w:rsidR="007274B6" w:rsidRPr="007274B6" w:rsidRDefault="007274B6" w:rsidP="007274B6">
            <w:pPr>
              <w:spacing w:after="0" w:line="240" w:lineRule="auto"/>
              <w:jc w:val="center"/>
            </w:pPr>
            <w:r w:rsidRPr="007274B6">
              <w:t>Primarily 5–17</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Wraparound</w:t>
            </w:r>
          </w:p>
        </w:tc>
        <w:tc>
          <w:tcPr>
            <w:tcW w:w="786" w:type="pct"/>
          </w:tcPr>
          <w:p w:rsidR="007274B6" w:rsidRPr="007274B6" w:rsidRDefault="007274B6" w:rsidP="007274B6">
            <w:pPr>
              <w:spacing w:after="0" w:line="240" w:lineRule="auto"/>
              <w:jc w:val="center"/>
            </w:pPr>
            <w:r w:rsidRPr="007274B6">
              <w:t>All</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Dialectical Behavior Therapy</w:t>
            </w:r>
          </w:p>
        </w:tc>
        <w:tc>
          <w:tcPr>
            <w:tcW w:w="786" w:type="pct"/>
          </w:tcPr>
          <w:p w:rsidR="007274B6" w:rsidRPr="007274B6" w:rsidRDefault="007274B6" w:rsidP="007274B6">
            <w:pPr>
              <w:spacing w:after="0" w:line="240" w:lineRule="auto"/>
              <w:jc w:val="center"/>
            </w:pPr>
            <w:r w:rsidRPr="007274B6">
              <w:t>Adolescents and Caregivers</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Kalamazoo Wraps</w:t>
            </w:r>
          </w:p>
          <w:p w:rsidR="007274B6" w:rsidRPr="00E25D73" w:rsidRDefault="007274B6" w:rsidP="007274B6"/>
        </w:tc>
        <w:tc>
          <w:tcPr>
            <w:tcW w:w="1962" w:type="pct"/>
          </w:tcPr>
          <w:p w:rsidR="007274B6" w:rsidRPr="007274B6" w:rsidRDefault="007274B6" w:rsidP="007274B6">
            <w:pPr>
              <w:spacing w:after="0" w:line="240" w:lineRule="auto"/>
            </w:pPr>
            <w:r w:rsidRPr="007274B6">
              <w:t>Parent Management Training Oregon Model</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Positive Behavioral and Literacy Supports </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Integrated Co-Occurring Treatment Model</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Wraparound</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Motivational Enhancement Therapy </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Considering</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 xml:space="preserve">Cognitive Behavioral Therapy </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Considering</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Default="007274B6" w:rsidP="007274B6">
            <w:pPr>
              <w:spacing w:after="0" w:line="240" w:lineRule="auto"/>
            </w:pPr>
            <w:r w:rsidRPr="00E25D73">
              <w:t>Community Family Partnership of Kent County</w:t>
            </w:r>
          </w:p>
          <w:p w:rsidR="002E27B4" w:rsidRDefault="002E27B4" w:rsidP="007274B6">
            <w:pPr>
              <w:spacing w:after="0" w:line="240" w:lineRule="auto"/>
            </w:pPr>
          </w:p>
          <w:p w:rsidR="007274B6" w:rsidRPr="00E25D73" w:rsidRDefault="002E27B4" w:rsidP="002E27B4">
            <w:pPr>
              <w:spacing w:after="0" w:line="240" w:lineRule="auto"/>
            </w:pPr>
            <w:r w:rsidRPr="00E25D73">
              <w:lastRenderedPageBreak/>
              <w:t xml:space="preserve">Community Family Partnership of Kent </w:t>
            </w:r>
            <w:r>
              <w:t>County, cont.</w:t>
            </w:r>
          </w:p>
        </w:tc>
        <w:tc>
          <w:tcPr>
            <w:tcW w:w="1962" w:type="pct"/>
          </w:tcPr>
          <w:p w:rsidR="007274B6" w:rsidRPr="007274B6" w:rsidRDefault="007274B6" w:rsidP="007274B6">
            <w:pPr>
              <w:spacing w:after="0" w:line="240" w:lineRule="auto"/>
            </w:pPr>
            <w:r w:rsidRPr="007274B6">
              <w:lastRenderedPageBreak/>
              <w:t>Wraparound</w:t>
            </w:r>
          </w:p>
        </w:tc>
        <w:tc>
          <w:tcPr>
            <w:tcW w:w="786" w:type="pct"/>
          </w:tcPr>
          <w:p w:rsidR="007274B6" w:rsidRPr="007274B6" w:rsidRDefault="007274B6" w:rsidP="007274B6">
            <w:pPr>
              <w:spacing w:after="0" w:line="240" w:lineRule="auto"/>
              <w:jc w:val="center"/>
            </w:pPr>
            <w:r w:rsidRPr="007274B6">
              <w:t>0–17</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tabs>
                <w:tab w:val="left" w:pos="3435"/>
              </w:tabs>
              <w:spacing w:after="0" w:line="240" w:lineRule="auto"/>
            </w:pPr>
            <w:proofErr w:type="spellStart"/>
            <w:r w:rsidRPr="007274B6">
              <w:t>Multisystemic</w:t>
            </w:r>
            <w:proofErr w:type="spellEnd"/>
            <w:r w:rsidRPr="007274B6">
              <w:t xml:space="preserve"> Therapy </w:t>
            </w:r>
          </w:p>
        </w:tc>
        <w:tc>
          <w:tcPr>
            <w:tcW w:w="786" w:type="pct"/>
          </w:tcPr>
          <w:p w:rsidR="007274B6" w:rsidRPr="007274B6" w:rsidRDefault="007274B6" w:rsidP="007274B6">
            <w:pPr>
              <w:spacing w:after="0" w:line="240" w:lineRule="auto"/>
              <w:jc w:val="center"/>
            </w:pPr>
            <w:r w:rsidRPr="007274B6">
              <w:t>12–17</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Trauma-Focused Cognitive Behavioral Therapy </w:t>
            </w:r>
          </w:p>
        </w:tc>
        <w:tc>
          <w:tcPr>
            <w:tcW w:w="786" w:type="pct"/>
          </w:tcPr>
          <w:p w:rsidR="007274B6" w:rsidRPr="007274B6" w:rsidRDefault="007274B6" w:rsidP="007274B6">
            <w:pPr>
              <w:spacing w:after="0" w:line="240" w:lineRule="auto"/>
              <w:jc w:val="center"/>
            </w:pPr>
            <w:r w:rsidRPr="007274B6">
              <w:t>8–17</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Dialectical Behavior Therapy </w:t>
            </w:r>
          </w:p>
        </w:tc>
        <w:tc>
          <w:tcPr>
            <w:tcW w:w="786" w:type="pct"/>
          </w:tcPr>
          <w:p w:rsidR="007274B6" w:rsidRPr="007274B6" w:rsidRDefault="007274B6" w:rsidP="007274B6">
            <w:pPr>
              <w:spacing w:after="0" w:line="240" w:lineRule="auto"/>
              <w:jc w:val="center"/>
            </w:pPr>
            <w:r w:rsidRPr="007274B6">
              <w:t>12–17</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 xml:space="preserve">Parent Management Training Oregon </w:t>
            </w:r>
          </w:p>
        </w:tc>
        <w:tc>
          <w:tcPr>
            <w:tcW w:w="786" w:type="pct"/>
          </w:tcPr>
          <w:p w:rsidR="007274B6" w:rsidRPr="007274B6" w:rsidRDefault="007274B6" w:rsidP="007274B6">
            <w:pPr>
              <w:spacing w:after="0" w:line="240" w:lineRule="auto"/>
              <w:jc w:val="center"/>
            </w:pPr>
            <w:r w:rsidRPr="007274B6">
              <w:t>0–17</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Minnesota</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Our Children Succeed Initiative, Polk County</w:t>
            </w:r>
          </w:p>
          <w:p w:rsidR="00E25D73" w:rsidRPr="00E25D73" w:rsidRDefault="00E25D73" w:rsidP="00E25D73">
            <w:pPr>
              <w:spacing w:after="0" w:line="240" w:lineRule="auto"/>
            </w:pPr>
          </w:p>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0–21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Functional Family Therapy </w:t>
            </w:r>
          </w:p>
        </w:tc>
        <w:tc>
          <w:tcPr>
            <w:tcW w:w="786" w:type="pct"/>
          </w:tcPr>
          <w:p w:rsidR="007274B6" w:rsidRPr="007274B6" w:rsidRDefault="007274B6" w:rsidP="007274B6">
            <w:pPr>
              <w:spacing w:after="0" w:line="240" w:lineRule="auto"/>
              <w:jc w:val="center"/>
            </w:pPr>
            <w:r w:rsidRPr="007274B6">
              <w:t>3–21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Trauma-Focused Cognitive Behavioral Therapy </w:t>
            </w:r>
          </w:p>
        </w:tc>
        <w:tc>
          <w:tcPr>
            <w:tcW w:w="786" w:type="pct"/>
          </w:tcPr>
          <w:p w:rsidR="007274B6" w:rsidRPr="007274B6" w:rsidRDefault="007274B6" w:rsidP="007274B6">
            <w:pPr>
              <w:spacing w:after="0" w:line="240" w:lineRule="auto"/>
              <w:jc w:val="center"/>
            </w:pPr>
            <w:r w:rsidRPr="007274B6">
              <w:t>0–21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Real Choice Minnesota - based on the Hawaii Model by Dr. Bruce Chorpita</w:t>
            </w:r>
          </w:p>
        </w:tc>
        <w:tc>
          <w:tcPr>
            <w:tcW w:w="786" w:type="pct"/>
          </w:tcPr>
          <w:p w:rsidR="007274B6" w:rsidRPr="007274B6" w:rsidRDefault="007274B6" w:rsidP="007274B6">
            <w:pPr>
              <w:spacing w:after="0" w:line="240" w:lineRule="auto"/>
              <w:jc w:val="center"/>
            </w:pPr>
            <w:r w:rsidRPr="007274B6">
              <w:t>0–21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Signs of Safety</w:t>
            </w:r>
          </w:p>
        </w:tc>
        <w:tc>
          <w:tcPr>
            <w:tcW w:w="786" w:type="pct"/>
          </w:tcPr>
          <w:p w:rsidR="007274B6" w:rsidRPr="007274B6" w:rsidRDefault="007274B6" w:rsidP="007274B6">
            <w:pPr>
              <w:spacing w:after="0" w:line="240" w:lineRule="auto"/>
              <w:jc w:val="center"/>
            </w:pPr>
            <w:r w:rsidRPr="007274B6">
              <w:t>0–18</w:t>
            </w:r>
          </w:p>
        </w:tc>
        <w:tc>
          <w:tcPr>
            <w:tcW w:w="826" w:type="pct"/>
          </w:tcPr>
          <w:p w:rsidR="007274B6" w:rsidRPr="007274B6" w:rsidRDefault="007274B6" w:rsidP="00C204D0">
            <w:pPr>
              <w:spacing w:after="0" w:line="240" w:lineRule="auto"/>
              <w:jc w:val="center"/>
            </w:pPr>
            <w:r w:rsidRPr="007274B6">
              <w:t>Current use in Child Protection in Polk County</w:t>
            </w:r>
          </w:p>
        </w:tc>
      </w:tr>
      <w:tr w:rsidR="002E27B4" w:rsidRPr="007274B6" w:rsidTr="002E27B4">
        <w:trPr>
          <w:cantSplit/>
          <w:trHeight w:val="148"/>
        </w:trPr>
        <w:tc>
          <w:tcPr>
            <w:tcW w:w="1426" w:type="pct"/>
          </w:tcPr>
          <w:p w:rsidR="002E27B4" w:rsidRPr="00E25D73" w:rsidRDefault="002E27B4" w:rsidP="007274B6">
            <w:pPr>
              <w:spacing w:after="0" w:line="240" w:lineRule="auto"/>
            </w:pPr>
          </w:p>
        </w:tc>
        <w:tc>
          <w:tcPr>
            <w:tcW w:w="1962" w:type="pct"/>
          </w:tcPr>
          <w:p w:rsidR="002E27B4" w:rsidRPr="007274B6" w:rsidRDefault="002E27B4" w:rsidP="007274B6">
            <w:pPr>
              <w:spacing w:after="0" w:line="240" w:lineRule="auto"/>
            </w:pPr>
          </w:p>
        </w:tc>
        <w:tc>
          <w:tcPr>
            <w:tcW w:w="786" w:type="pct"/>
          </w:tcPr>
          <w:p w:rsidR="002E27B4" w:rsidRPr="007274B6" w:rsidRDefault="002E27B4" w:rsidP="007274B6">
            <w:pPr>
              <w:spacing w:after="0" w:line="240" w:lineRule="auto"/>
              <w:jc w:val="center"/>
            </w:pPr>
          </w:p>
        </w:tc>
        <w:tc>
          <w:tcPr>
            <w:tcW w:w="826" w:type="pct"/>
          </w:tcPr>
          <w:p w:rsidR="002E27B4" w:rsidRPr="007274B6" w:rsidRDefault="002E27B4"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System Transformation of Area Resources and Services (STARS), St. Cloud</w:t>
            </w:r>
          </w:p>
          <w:p w:rsidR="007274B6" w:rsidRPr="00E25D73" w:rsidRDefault="007274B6" w:rsidP="007274B6"/>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0–21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Hawaii/Minnesota Model – 23 practices/elements </w:t>
            </w:r>
          </w:p>
        </w:tc>
        <w:tc>
          <w:tcPr>
            <w:tcW w:w="786" w:type="pct"/>
          </w:tcPr>
          <w:p w:rsidR="007274B6" w:rsidRPr="007274B6" w:rsidRDefault="007274B6" w:rsidP="007274B6">
            <w:pPr>
              <w:spacing w:after="0" w:line="240" w:lineRule="auto"/>
              <w:jc w:val="center"/>
            </w:pPr>
            <w:r w:rsidRPr="007274B6">
              <w:t>0–21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Child Parent Psychotherapy </w:t>
            </w:r>
          </w:p>
        </w:tc>
        <w:tc>
          <w:tcPr>
            <w:tcW w:w="786" w:type="pct"/>
          </w:tcPr>
          <w:p w:rsidR="007274B6" w:rsidRPr="007274B6" w:rsidRDefault="007274B6" w:rsidP="007274B6">
            <w:pPr>
              <w:spacing w:after="0" w:line="240" w:lineRule="auto"/>
              <w:jc w:val="center"/>
            </w:pPr>
            <w:r w:rsidRPr="007274B6">
              <w:t>0–5</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Signs of Safety</w:t>
            </w:r>
          </w:p>
        </w:tc>
        <w:tc>
          <w:tcPr>
            <w:tcW w:w="786" w:type="pct"/>
          </w:tcPr>
          <w:p w:rsidR="007274B6" w:rsidRPr="007274B6" w:rsidRDefault="007274B6" w:rsidP="007274B6">
            <w:pPr>
              <w:spacing w:after="0" w:line="240" w:lineRule="auto"/>
              <w:jc w:val="center"/>
            </w:pPr>
            <w:r w:rsidRPr="007274B6">
              <w:t>0–18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Family Group Decision-Making </w:t>
            </w:r>
          </w:p>
        </w:tc>
        <w:tc>
          <w:tcPr>
            <w:tcW w:w="786" w:type="pct"/>
          </w:tcPr>
          <w:p w:rsidR="007274B6" w:rsidRPr="007274B6" w:rsidRDefault="007274B6" w:rsidP="007274B6">
            <w:pPr>
              <w:spacing w:after="0" w:line="240" w:lineRule="auto"/>
              <w:jc w:val="center"/>
            </w:pPr>
            <w:r w:rsidRPr="007274B6">
              <w:t>0–18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Over-night Crisis Care and Stabilization </w:t>
            </w:r>
          </w:p>
        </w:tc>
        <w:tc>
          <w:tcPr>
            <w:tcW w:w="786" w:type="pct"/>
          </w:tcPr>
          <w:p w:rsidR="007274B6" w:rsidRPr="007274B6" w:rsidRDefault="007274B6" w:rsidP="007274B6">
            <w:pPr>
              <w:spacing w:after="0" w:line="240" w:lineRule="auto"/>
              <w:jc w:val="center"/>
            </w:pPr>
            <w:r w:rsidRPr="007274B6">
              <w:t>3–21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Trauma-Focused Cognitive Behavioral Therapy </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In use – limited availability</w:t>
            </w:r>
          </w:p>
        </w:tc>
      </w:tr>
      <w:tr w:rsidR="007274B6" w:rsidRPr="007274B6" w:rsidTr="002E27B4">
        <w:trPr>
          <w:cantSplit/>
          <w:trHeight w:val="148"/>
        </w:trPr>
        <w:tc>
          <w:tcPr>
            <w:tcW w:w="1426" w:type="pct"/>
            <w:vMerge/>
          </w:tcPr>
          <w:p w:rsidR="007274B6" w:rsidRPr="00E25D73" w:rsidRDefault="007274B6" w:rsidP="007274B6">
            <w:pPr>
              <w:spacing w:after="0"/>
            </w:pPr>
          </w:p>
        </w:tc>
        <w:tc>
          <w:tcPr>
            <w:tcW w:w="1962" w:type="pct"/>
          </w:tcPr>
          <w:p w:rsidR="007274B6" w:rsidRPr="007274B6" w:rsidRDefault="007274B6" w:rsidP="007274B6">
            <w:pPr>
              <w:spacing w:after="0" w:line="240" w:lineRule="auto"/>
            </w:pPr>
            <w:r w:rsidRPr="007274B6">
              <w:t xml:space="preserve">Positive Behavioral Interventions and Supports </w:t>
            </w:r>
          </w:p>
        </w:tc>
        <w:tc>
          <w:tcPr>
            <w:tcW w:w="786" w:type="pct"/>
          </w:tcPr>
          <w:p w:rsidR="007274B6" w:rsidRPr="007274B6" w:rsidRDefault="007274B6" w:rsidP="007274B6">
            <w:pPr>
              <w:spacing w:after="0" w:line="240" w:lineRule="auto"/>
              <w:jc w:val="center"/>
            </w:pPr>
            <w:r w:rsidRPr="007274B6">
              <w:t>5–21</w:t>
            </w:r>
          </w:p>
        </w:tc>
        <w:tc>
          <w:tcPr>
            <w:tcW w:w="826" w:type="pct"/>
          </w:tcPr>
          <w:p w:rsidR="007274B6" w:rsidRPr="007274B6" w:rsidRDefault="007274B6" w:rsidP="00C204D0">
            <w:pPr>
              <w:spacing w:after="0" w:line="240" w:lineRule="auto"/>
              <w:jc w:val="center"/>
            </w:pPr>
            <w:r w:rsidRPr="007274B6">
              <w:t>Considering</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Mississippi</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roofErr w:type="spellStart"/>
            <w:r w:rsidRPr="00E25D73">
              <w:t>commUNITY</w:t>
            </w:r>
            <w:proofErr w:type="spellEnd"/>
            <w:r w:rsidRPr="00E25D73">
              <w:t xml:space="preserve"> cares, Hattiesburg</w:t>
            </w:r>
          </w:p>
        </w:tc>
        <w:tc>
          <w:tcPr>
            <w:tcW w:w="1962" w:type="pct"/>
          </w:tcPr>
          <w:p w:rsidR="007274B6" w:rsidRPr="007274B6" w:rsidRDefault="007274B6" w:rsidP="007274B6">
            <w:pPr>
              <w:spacing w:after="0" w:line="240" w:lineRule="auto"/>
            </w:pPr>
            <w:r w:rsidRPr="007274B6">
              <w:t>Trauma-Focused Cognitive Behavioral Therapy</w:t>
            </w:r>
          </w:p>
        </w:tc>
        <w:tc>
          <w:tcPr>
            <w:tcW w:w="786" w:type="pct"/>
          </w:tcPr>
          <w:p w:rsidR="007274B6" w:rsidRPr="007274B6" w:rsidRDefault="007274B6" w:rsidP="007274B6">
            <w:pPr>
              <w:spacing w:after="0" w:line="240" w:lineRule="auto"/>
              <w:jc w:val="center"/>
            </w:pPr>
            <w:r w:rsidRPr="007274B6">
              <w:t>10–18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Seven Challenges</w:t>
            </w:r>
          </w:p>
        </w:tc>
        <w:tc>
          <w:tcPr>
            <w:tcW w:w="786" w:type="pct"/>
          </w:tcPr>
          <w:p w:rsidR="007274B6" w:rsidRPr="007274B6" w:rsidRDefault="007274B6" w:rsidP="007274B6">
            <w:pPr>
              <w:spacing w:after="0" w:line="240" w:lineRule="auto"/>
              <w:jc w:val="center"/>
            </w:pPr>
            <w:r w:rsidRPr="007274B6">
              <w:t>10–18</w:t>
            </w:r>
          </w:p>
        </w:tc>
        <w:tc>
          <w:tcPr>
            <w:tcW w:w="826" w:type="pct"/>
          </w:tcPr>
          <w:p w:rsidR="002E27B4" w:rsidRDefault="007274B6" w:rsidP="002E27B4">
            <w:pPr>
              <w:spacing w:after="0" w:line="240" w:lineRule="auto"/>
              <w:jc w:val="center"/>
            </w:pPr>
            <w:r w:rsidRPr="007274B6">
              <w:t>Current use</w:t>
            </w:r>
          </w:p>
          <w:p w:rsidR="002E27B4" w:rsidRDefault="002E27B4" w:rsidP="002E27B4">
            <w:pPr>
              <w:spacing w:after="0" w:line="240" w:lineRule="auto"/>
              <w:jc w:val="center"/>
            </w:pPr>
          </w:p>
          <w:p w:rsidR="002E27B4" w:rsidRPr="007274B6" w:rsidRDefault="002E27B4" w:rsidP="002E27B4">
            <w:pPr>
              <w:spacing w:after="0" w:line="240" w:lineRule="auto"/>
              <w:jc w:val="center"/>
            </w:pPr>
          </w:p>
        </w:tc>
      </w:tr>
      <w:tr w:rsidR="007274B6" w:rsidRPr="007274B6" w:rsidTr="002E27B4">
        <w:trPr>
          <w:cantSplit/>
          <w:trHeight w:val="148"/>
        </w:trPr>
        <w:tc>
          <w:tcPr>
            <w:tcW w:w="1426" w:type="pct"/>
            <w:vMerge w:val="restart"/>
          </w:tcPr>
          <w:p w:rsidR="007274B6" w:rsidRDefault="007274B6" w:rsidP="007274B6">
            <w:pPr>
              <w:spacing w:after="0" w:line="240" w:lineRule="auto"/>
            </w:pPr>
            <w:r w:rsidRPr="00E25D73">
              <w:lastRenderedPageBreak/>
              <w:t>Mississippi Transitional Outreach Program</w:t>
            </w:r>
          </w:p>
          <w:p w:rsidR="007274B6" w:rsidRPr="00E25D73" w:rsidRDefault="007274B6" w:rsidP="007274B6">
            <w:pPr>
              <w:spacing w:after="0" w:line="240" w:lineRule="auto"/>
            </w:pPr>
          </w:p>
          <w:p w:rsidR="007274B6" w:rsidRPr="00E25D73" w:rsidRDefault="007274B6" w:rsidP="007274B6">
            <w:pPr>
              <w:spacing w:after="0" w:line="240" w:lineRule="auto"/>
            </w:pPr>
          </w:p>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Wraparound</w:t>
            </w:r>
          </w:p>
        </w:tc>
        <w:tc>
          <w:tcPr>
            <w:tcW w:w="786" w:type="pct"/>
          </w:tcPr>
          <w:p w:rsidR="007274B6" w:rsidRPr="007274B6" w:rsidRDefault="007274B6" w:rsidP="007274B6">
            <w:pPr>
              <w:spacing w:after="0" w:line="240" w:lineRule="auto"/>
              <w:jc w:val="center"/>
            </w:pPr>
            <w:r w:rsidRPr="007274B6">
              <w:t>16–21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Cognitive Behavioral Therapy </w:t>
            </w:r>
          </w:p>
        </w:tc>
        <w:tc>
          <w:tcPr>
            <w:tcW w:w="786" w:type="pct"/>
          </w:tcPr>
          <w:p w:rsidR="007274B6" w:rsidRPr="007274B6" w:rsidRDefault="007274B6" w:rsidP="007274B6">
            <w:pPr>
              <w:spacing w:after="0" w:line="240" w:lineRule="auto"/>
              <w:jc w:val="center"/>
            </w:pPr>
            <w:r w:rsidRPr="007274B6">
              <w:t>16–21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Applied Suicide Intervention Skills Training </w:t>
            </w:r>
          </w:p>
        </w:tc>
        <w:tc>
          <w:tcPr>
            <w:tcW w:w="786" w:type="pct"/>
          </w:tcPr>
          <w:p w:rsidR="007274B6" w:rsidRPr="007274B6" w:rsidRDefault="007274B6" w:rsidP="007274B6">
            <w:pPr>
              <w:spacing w:after="0" w:line="240" w:lineRule="auto"/>
              <w:jc w:val="center"/>
            </w:pPr>
            <w:r w:rsidRPr="007274B6">
              <w:t>16–21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proofErr w:type="spellStart"/>
            <w:r w:rsidRPr="007274B6">
              <w:t>safeTALK</w:t>
            </w:r>
            <w:proofErr w:type="spellEnd"/>
            <w:r w:rsidRPr="007274B6">
              <w:t xml:space="preserve"> </w:t>
            </w:r>
          </w:p>
        </w:tc>
        <w:tc>
          <w:tcPr>
            <w:tcW w:w="786" w:type="pct"/>
          </w:tcPr>
          <w:p w:rsidR="007274B6" w:rsidRPr="007274B6" w:rsidRDefault="007274B6" w:rsidP="007274B6">
            <w:pPr>
              <w:spacing w:after="0" w:line="240" w:lineRule="auto"/>
              <w:jc w:val="center"/>
            </w:pPr>
            <w:r w:rsidRPr="007274B6">
              <w:t>16–21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Trauma-Focused Cognitive Behavioral Therapy </w:t>
            </w:r>
          </w:p>
        </w:tc>
        <w:tc>
          <w:tcPr>
            <w:tcW w:w="786" w:type="pct"/>
          </w:tcPr>
          <w:p w:rsidR="007274B6" w:rsidRPr="007274B6" w:rsidRDefault="007274B6" w:rsidP="007274B6">
            <w:pPr>
              <w:spacing w:after="0" w:line="240" w:lineRule="auto"/>
              <w:jc w:val="center"/>
            </w:pPr>
            <w:r w:rsidRPr="007274B6">
              <w:t>16–21</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Peer Specialist Training</w:t>
            </w:r>
          </w:p>
        </w:tc>
        <w:tc>
          <w:tcPr>
            <w:tcW w:w="786" w:type="pct"/>
          </w:tcPr>
          <w:p w:rsidR="007274B6" w:rsidRPr="007274B6" w:rsidRDefault="007274B6" w:rsidP="007274B6">
            <w:pPr>
              <w:spacing w:after="0" w:line="240" w:lineRule="auto"/>
              <w:jc w:val="center"/>
            </w:pPr>
            <w:r w:rsidRPr="007274B6">
              <w:t>16–21</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E25D73">
            <w:pPr>
              <w:spacing w:after="0" w:line="240" w:lineRule="auto"/>
            </w:pPr>
            <w:r w:rsidRPr="007274B6">
              <w:t>Trauma-Informed Care</w:t>
            </w:r>
          </w:p>
        </w:tc>
        <w:tc>
          <w:tcPr>
            <w:tcW w:w="786" w:type="pct"/>
          </w:tcPr>
          <w:p w:rsidR="007274B6" w:rsidRPr="007274B6" w:rsidRDefault="007274B6" w:rsidP="007274B6">
            <w:pPr>
              <w:spacing w:after="0" w:line="240" w:lineRule="auto"/>
              <w:jc w:val="center"/>
            </w:pPr>
            <w:r w:rsidRPr="007274B6">
              <w:t>16–21</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Missouri</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Default="007274B6" w:rsidP="007274B6">
            <w:pPr>
              <w:spacing w:after="0" w:line="240" w:lineRule="auto"/>
            </w:pPr>
            <w:r w:rsidRPr="00E25D73">
              <w:t>Circle of HOPE, St. Joseph</w:t>
            </w:r>
          </w:p>
          <w:p w:rsidR="007274B6" w:rsidRPr="00E25D73" w:rsidRDefault="007274B6" w:rsidP="002E27B4">
            <w:pPr>
              <w:spacing w:after="0" w:line="240" w:lineRule="auto"/>
            </w:pPr>
          </w:p>
        </w:tc>
        <w:tc>
          <w:tcPr>
            <w:tcW w:w="1962" w:type="pct"/>
          </w:tcPr>
          <w:p w:rsidR="007274B6" w:rsidRPr="007274B6" w:rsidRDefault="007274B6" w:rsidP="007274B6">
            <w:pPr>
              <w:spacing w:after="0" w:line="240" w:lineRule="auto"/>
            </w:pPr>
            <w:r w:rsidRPr="007274B6">
              <w:t>Positive Behavior Supports</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Structured Sensory Intervention for Traumatized Children, Adolescents and Parents</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Positive Action</w:t>
            </w:r>
          </w:p>
        </w:tc>
        <w:tc>
          <w:tcPr>
            <w:tcW w:w="786" w:type="pct"/>
          </w:tcPr>
          <w:p w:rsidR="007274B6" w:rsidRPr="007274B6" w:rsidRDefault="007274B6" w:rsidP="007274B6">
            <w:pPr>
              <w:spacing w:after="0" w:line="240" w:lineRule="auto"/>
              <w:jc w:val="center"/>
            </w:pPr>
            <w:r w:rsidRPr="007274B6">
              <w:t>Elementary School Age</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From Hope to Recovery</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New Mexico</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pPr>
            <w:r w:rsidRPr="00E25D73">
              <w:t xml:space="preserve">Families and Organizations Collaborating for a United System, (FOCUS) </w:t>
            </w:r>
          </w:p>
          <w:p w:rsidR="007274B6" w:rsidRPr="00E25D73" w:rsidRDefault="007274B6" w:rsidP="007274B6">
            <w:r w:rsidRPr="00E25D73">
              <w:t xml:space="preserve"> </w:t>
            </w:r>
          </w:p>
          <w:p w:rsidR="007274B6" w:rsidRPr="00E25D73" w:rsidRDefault="007274B6" w:rsidP="007274B6"/>
          <w:p w:rsidR="007274B6" w:rsidRPr="00E25D73" w:rsidRDefault="007274B6" w:rsidP="007274B6"/>
          <w:p w:rsidR="00E25D73" w:rsidRDefault="00E25D73" w:rsidP="007274B6">
            <w:pPr>
              <w:spacing w:after="0"/>
            </w:pPr>
          </w:p>
          <w:p w:rsidR="007274B6" w:rsidRPr="00E25D73" w:rsidRDefault="007274B6" w:rsidP="007274B6">
            <w:pPr>
              <w:spacing w:after="0"/>
            </w:pPr>
            <w:r w:rsidRPr="00E25D73">
              <w:lastRenderedPageBreak/>
              <w:t xml:space="preserve">FOCUS, cont. </w:t>
            </w:r>
          </w:p>
          <w:p w:rsidR="007274B6" w:rsidRPr="00E25D73" w:rsidRDefault="007274B6" w:rsidP="007274B6">
            <w:r w:rsidRPr="00E25D73">
              <w:t xml:space="preserve"> </w:t>
            </w:r>
          </w:p>
        </w:tc>
        <w:tc>
          <w:tcPr>
            <w:tcW w:w="1962" w:type="pct"/>
          </w:tcPr>
          <w:p w:rsidR="007274B6" w:rsidRPr="007274B6" w:rsidRDefault="007274B6" w:rsidP="007274B6">
            <w:pPr>
              <w:spacing w:after="0"/>
            </w:pPr>
            <w:r w:rsidRPr="007274B6">
              <w:lastRenderedPageBreak/>
              <w:t xml:space="preserve">Positive Behavior Supports </w:t>
            </w:r>
          </w:p>
        </w:tc>
        <w:tc>
          <w:tcPr>
            <w:tcW w:w="786" w:type="pct"/>
          </w:tcPr>
          <w:p w:rsidR="007274B6" w:rsidRPr="007274B6" w:rsidRDefault="007274B6" w:rsidP="007274B6">
            <w:pPr>
              <w:spacing w:after="0"/>
              <w:jc w:val="center"/>
            </w:pPr>
            <w:r w:rsidRPr="007274B6">
              <w:t>5–18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Circle of Security </w:t>
            </w:r>
          </w:p>
        </w:tc>
        <w:tc>
          <w:tcPr>
            <w:tcW w:w="786" w:type="pct"/>
          </w:tcPr>
          <w:p w:rsidR="007274B6" w:rsidRPr="007274B6" w:rsidRDefault="007274B6" w:rsidP="007274B6">
            <w:pPr>
              <w:spacing w:after="0"/>
              <w:jc w:val="center"/>
            </w:pPr>
            <w:r w:rsidRPr="007274B6">
              <w:t>1–5</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Cognitive Behavioral Therapy </w:t>
            </w:r>
          </w:p>
        </w:tc>
        <w:tc>
          <w:tcPr>
            <w:tcW w:w="786" w:type="pct"/>
          </w:tcPr>
          <w:p w:rsidR="007274B6" w:rsidRPr="007274B6" w:rsidRDefault="007274B6" w:rsidP="007274B6">
            <w:pPr>
              <w:spacing w:after="0"/>
              <w:jc w:val="center"/>
            </w:pPr>
            <w:r w:rsidRPr="007274B6">
              <w:t>10–18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Dialectical Behavior Therapy </w:t>
            </w:r>
          </w:p>
        </w:tc>
        <w:tc>
          <w:tcPr>
            <w:tcW w:w="786" w:type="pct"/>
          </w:tcPr>
          <w:p w:rsidR="007274B6" w:rsidRPr="007274B6" w:rsidRDefault="007274B6" w:rsidP="007274B6">
            <w:pPr>
              <w:spacing w:after="0"/>
              <w:jc w:val="center"/>
            </w:pPr>
            <w:r w:rsidRPr="007274B6">
              <w:t>18–21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First Born Home Visitation</w:t>
            </w:r>
          </w:p>
        </w:tc>
        <w:tc>
          <w:tcPr>
            <w:tcW w:w="786" w:type="pct"/>
          </w:tcPr>
          <w:p w:rsidR="007274B6" w:rsidRPr="007274B6" w:rsidRDefault="007274B6" w:rsidP="007274B6">
            <w:pPr>
              <w:spacing w:after="0"/>
              <w:jc w:val="center"/>
            </w:pPr>
            <w:r w:rsidRPr="007274B6">
              <w:t>Pre-natal – 3</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Wraparound</w:t>
            </w:r>
          </w:p>
        </w:tc>
        <w:tc>
          <w:tcPr>
            <w:tcW w:w="786" w:type="pct"/>
          </w:tcPr>
          <w:p w:rsidR="007274B6" w:rsidRPr="007274B6" w:rsidRDefault="007274B6" w:rsidP="007274B6">
            <w:pPr>
              <w:spacing w:after="0"/>
              <w:jc w:val="center"/>
            </w:pPr>
            <w:r w:rsidRPr="007274B6">
              <w:t>3–21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8–18</w:t>
            </w:r>
          </w:p>
        </w:tc>
        <w:tc>
          <w:tcPr>
            <w:tcW w:w="826" w:type="pct"/>
          </w:tcPr>
          <w:p w:rsidR="007274B6" w:rsidRPr="007274B6" w:rsidRDefault="007274B6" w:rsidP="00C204D0">
            <w:pPr>
              <w:spacing w:after="0" w:line="240" w:lineRule="auto"/>
              <w:jc w:val="center"/>
            </w:pPr>
            <w:r w:rsidRPr="007274B6">
              <w:t>Current use and plan to expand</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Incredible Years Parenting Program</w:t>
            </w:r>
          </w:p>
        </w:tc>
        <w:tc>
          <w:tcPr>
            <w:tcW w:w="786" w:type="pct"/>
          </w:tcPr>
          <w:p w:rsidR="007274B6" w:rsidRPr="007274B6" w:rsidRDefault="007274B6" w:rsidP="007274B6">
            <w:pPr>
              <w:spacing w:after="0"/>
              <w:jc w:val="center"/>
            </w:pPr>
            <w:r w:rsidRPr="007274B6">
              <w:t>0–12</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Transition to Independence Process</w:t>
            </w:r>
          </w:p>
        </w:tc>
        <w:tc>
          <w:tcPr>
            <w:tcW w:w="786" w:type="pct"/>
          </w:tcPr>
          <w:p w:rsidR="007274B6" w:rsidRPr="007274B6" w:rsidRDefault="007274B6" w:rsidP="007274B6">
            <w:pPr>
              <w:spacing w:after="0"/>
              <w:jc w:val="center"/>
            </w:pPr>
            <w:r w:rsidRPr="007274B6">
              <w:t>14–24</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Trauma-Focused Cognitive Behavioral Therapy</w:t>
            </w:r>
          </w:p>
        </w:tc>
        <w:tc>
          <w:tcPr>
            <w:tcW w:w="786" w:type="pct"/>
          </w:tcPr>
          <w:p w:rsidR="007274B6" w:rsidRPr="007274B6" w:rsidRDefault="007274B6" w:rsidP="007274B6">
            <w:pPr>
              <w:spacing w:after="0" w:line="240" w:lineRule="auto"/>
              <w:jc w:val="center"/>
            </w:pPr>
            <w:r w:rsidRPr="007274B6">
              <w:t>3–18</w:t>
            </w:r>
          </w:p>
        </w:tc>
        <w:tc>
          <w:tcPr>
            <w:tcW w:w="826" w:type="pct"/>
          </w:tcPr>
          <w:p w:rsidR="007274B6" w:rsidRPr="007274B6" w:rsidRDefault="007274B6" w:rsidP="00C204D0">
            <w:pPr>
              <w:spacing w:after="0" w:line="240" w:lineRule="auto"/>
              <w:jc w:val="center"/>
            </w:pPr>
            <w:r w:rsidRPr="007274B6">
              <w:t>Current and planned</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Love and Logic Parenting Program</w:t>
            </w:r>
          </w:p>
        </w:tc>
        <w:tc>
          <w:tcPr>
            <w:tcW w:w="786" w:type="pct"/>
          </w:tcPr>
          <w:p w:rsidR="007274B6" w:rsidRPr="007274B6" w:rsidRDefault="007274B6" w:rsidP="007274B6">
            <w:pPr>
              <w:spacing w:after="0"/>
              <w:jc w:val="center"/>
            </w:pPr>
            <w:r w:rsidRPr="007274B6">
              <w:t>18–21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rPr>
                <w:color w:val="000000"/>
              </w:rPr>
              <w:t xml:space="preserve">Matrix Intensive Outpatient Treatment for People with Stimulant Use Disorders </w:t>
            </w:r>
          </w:p>
        </w:tc>
        <w:tc>
          <w:tcPr>
            <w:tcW w:w="786" w:type="pct"/>
          </w:tcPr>
          <w:p w:rsidR="007274B6" w:rsidRPr="007274B6" w:rsidRDefault="007274B6" w:rsidP="007274B6">
            <w:pPr>
              <w:spacing w:after="0"/>
              <w:jc w:val="center"/>
            </w:pPr>
            <w:r w:rsidRPr="007274B6">
              <w:t>18–21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Multidimensional Treatment Foster Care </w:t>
            </w:r>
          </w:p>
        </w:tc>
        <w:tc>
          <w:tcPr>
            <w:tcW w:w="786" w:type="pct"/>
          </w:tcPr>
          <w:p w:rsidR="007274B6" w:rsidRPr="007274B6" w:rsidRDefault="007274B6" w:rsidP="007274B6">
            <w:pPr>
              <w:spacing w:after="0"/>
              <w:jc w:val="center"/>
            </w:pPr>
            <w:r w:rsidRPr="007274B6">
              <w:t>12–18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proofErr w:type="spellStart"/>
            <w:r w:rsidRPr="007274B6">
              <w:rPr>
                <w:rFonts w:eastAsia="'times new roman'"/>
              </w:rPr>
              <w:t>Multisystemic</w:t>
            </w:r>
            <w:proofErr w:type="spellEnd"/>
            <w:r w:rsidRPr="007274B6">
              <w:rPr>
                <w:rFonts w:eastAsia="'times new roman'"/>
              </w:rPr>
              <w:t xml:space="preserve"> Therapy </w:t>
            </w:r>
          </w:p>
        </w:tc>
        <w:tc>
          <w:tcPr>
            <w:tcW w:w="786" w:type="pct"/>
          </w:tcPr>
          <w:p w:rsidR="007274B6" w:rsidRPr="007274B6" w:rsidRDefault="007274B6" w:rsidP="007274B6">
            <w:pPr>
              <w:spacing w:after="0"/>
              <w:jc w:val="center"/>
            </w:pPr>
            <w:r w:rsidRPr="007274B6">
              <w:rPr>
                <w:rFonts w:eastAsia="'times new roman'"/>
              </w:rPr>
              <w:t>12–18</w:t>
            </w:r>
          </w:p>
        </w:tc>
        <w:tc>
          <w:tcPr>
            <w:tcW w:w="826" w:type="pct"/>
          </w:tcPr>
          <w:p w:rsidR="007274B6" w:rsidRPr="007274B6" w:rsidRDefault="007274B6" w:rsidP="00C204D0">
            <w:pPr>
              <w:spacing w:after="0"/>
              <w:jc w:val="cente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Eye Movement Desensitization and Reprocessing </w:t>
            </w:r>
          </w:p>
        </w:tc>
        <w:tc>
          <w:tcPr>
            <w:tcW w:w="786" w:type="pct"/>
          </w:tcPr>
          <w:p w:rsidR="007274B6" w:rsidRPr="007274B6" w:rsidRDefault="007274B6" w:rsidP="007274B6">
            <w:pPr>
              <w:spacing w:after="0"/>
              <w:jc w:val="center"/>
            </w:pPr>
            <w:r w:rsidRPr="007274B6">
              <w:t>14–21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Family Support Specialists</w:t>
            </w:r>
          </w:p>
        </w:tc>
        <w:tc>
          <w:tcPr>
            <w:tcW w:w="786" w:type="pct"/>
          </w:tcPr>
          <w:p w:rsidR="007274B6" w:rsidRPr="007274B6" w:rsidRDefault="007274B6" w:rsidP="007274B6">
            <w:pPr>
              <w:spacing w:after="0"/>
              <w:jc w:val="center"/>
            </w:pPr>
            <w:r w:rsidRPr="007274B6">
              <w:t>18–21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Restorative Justice</w:t>
            </w:r>
          </w:p>
        </w:tc>
        <w:tc>
          <w:tcPr>
            <w:tcW w:w="786" w:type="pct"/>
          </w:tcPr>
          <w:p w:rsidR="007274B6" w:rsidRPr="007274B6" w:rsidRDefault="007274B6" w:rsidP="007274B6">
            <w:pPr>
              <w:spacing w:after="0"/>
              <w:jc w:val="center"/>
            </w:pPr>
            <w:r w:rsidRPr="007274B6">
              <w:t>11–18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Child Parent Psychotherapy </w:t>
            </w:r>
          </w:p>
        </w:tc>
        <w:tc>
          <w:tcPr>
            <w:tcW w:w="786" w:type="pct"/>
          </w:tcPr>
          <w:p w:rsidR="007274B6" w:rsidRPr="007274B6" w:rsidRDefault="007274B6" w:rsidP="007274B6">
            <w:pPr>
              <w:spacing w:after="0" w:line="240" w:lineRule="auto"/>
              <w:jc w:val="center"/>
            </w:pPr>
            <w:r w:rsidRPr="007274B6">
              <w:t>0–6</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Motivational Interviewing </w:t>
            </w:r>
          </w:p>
        </w:tc>
        <w:tc>
          <w:tcPr>
            <w:tcW w:w="786" w:type="pct"/>
          </w:tcPr>
          <w:p w:rsidR="007274B6" w:rsidRPr="007274B6" w:rsidRDefault="007274B6" w:rsidP="007274B6">
            <w:pPr>
              <w:spacing w:after="0"/>
              <w:jc w:val="center"/>
            </w:pPr>
            <w:r w:rsidRPr="007274B6">
              <w:t>12–17</w:t>
            </w: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Parent Child Interaction Therapy </w:t>
            </w:r>
          </w:p>
        </w:tc>
        <w:tc>
          <w:tcPr>
            <w:tcW w:w="786" w:type="pct"/>
          </w:tcPr>
          <w:p w:rsidR="007274B6" w:rsidRPr="007274B6" w:rsidRDefault="007274B6" w:rsidP="007274B6">
            <w:pPr>
              <w:spacing w:after="0" w:line="240" w:lineRule="auto"/>
              <w:jc w:val="center"/>
            </w:pPr>
            <w:r w:rsidRPr="007274B6">
              <w:t>2–12</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Peer Specialist Training</w:t>
            </w:r>
          </w:p>
        </w:tc>
        <w:tc>
          <w:tcPr>
            <w:tcW w:w="786" w:type="pct"/>
          </w:tcPr>
          <w:p w:rsidR="007274B6" w:rsidRPr="007274B6" w:rsidRDefault="007274B6" w:rsidP="007274B6">
            <w:pPr>
              <w:spacing w:after="0"/>
              <w:jc w:val="center"/>
            </w:pPr>
            <w:r w:rsidRPr="007274B6">
              <w:t>12–17</w:t>
            </w: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pPr>
              <w:spacing w:after="0"/>
            </w:pPr>
          </w:p>
        </w:tc>
        <w:tc>
          <w:tcPr>
            <w:tcW w:w="1962" w:type="pct"/>
          </w:tcPr>
          <w:p w:rsidR="007274B6" w:rsidRPr="007274B6" w:rsidRDefault="007274B6" w:rsidP="007274B6">
            <w:pPr>
              <w:spacing w:after="0" w:line="240" w:lineRule="auto"/>
            </w:pPr>
            <w:r w:rsidRPr="007274B6">
              <w:t xml:space="preserve">Attachment and </w:t>
            </w:r>
            <w:proofErr w:type="spellStart"/>
            <w:r w:rsidRPr="007274B6">
              <w:t>Biobehavioral</w:t>
            </w:r>
            <w:proofErr w:type="spellEnd"/>
            <w:r w:rsidRPr="007274B6">
              <w:t xml:space="preserve"> Catch-up Intervention</w:t>
            </w:r>
          </w:p>
        </w:tc>
        <w:tc>
          <w:tcPr>
            <w:tcW w:w="786" w:type="pct"/>
          </w:tcPr>
          <w:p w:rsidR="007274B6" w:rsidRPr="007274B6" w:rsidRDefault="007274B6" w:rsidP="007274B6">
            <w:pPr>
              <w:spacing w:after="0" w:line="240" w:lineRule="auto"/>
              <w:jc w:val="center"/>
            </w:pPr>
            <w:r w:rsidRPr="007274B6">
              <w:t>6 months to 24 months</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shd w:val="clear" w:color="auto" w:fill="EEECE1"/>
          </w:tcPr>
          <w:p w:rsidR="007274B6" w:rsidRPr="00E25D73" w:rsidRDefault="007274B6" w:rsidP="007274B6"/>
        </w:tc>
        <w:tc>
          <w:tcPr>
            <w:tcW w:w="1962" w:type="pct"/>
            <w:shd w:val="clear" w:color="auto" w:fill="EEECE1"/>
          </w:tcPr>
          <w:p w:rsidR="007274B6" w:rsidRPr="007274B6" w:rsidRDefault="007274B6" w:rsidP="007274B6">
            <w:pPr>
              <w:spacing w:after="0" w:line="240" w:lineRule="auto"/>
              <w:rPr>
                <w:b/>
              </w:rPr>
            </w:pPr>
          </w:p>
          <w:p w:rsidR="007274B6" w:rsidRPr="007274B6" w:rsidRDefault="007274B6" w:rsidP="007274B6">
            <w:pPr>
              <w:jc w:val="center"/>
              <w:rPr>
                <w:b/>
              </w:rPr>
            </w:pPr>
            <w:r w:rsidRPr="007274B6">
              <w:rPr>
                <w:b/>
              </w:rPr>
              <w:t>New York</w:t>
            </w:r>
          </w:p>
        </w:tc>
        <w:tc>
          <w:tcPr>
            <w:tcW w:w="786" w:type="pct"/>
            <w:shd w:val="clear" w:color="auto" w:fill="EEECE1"/>
          </w:tcPr>
          <w:p w:rsidR="007274B6" w:rsidRPr="007274B6" w:rsidRDefault="007274B6" w:rsidP="007274B6">
            <w:pPr>
              <w:jc w:val="center"/>
            </w:pPr>
          </w:p>
        </w:tc>
        <w:tc>
          <w:tcPr>
            <w:tcW w:w="826" w:type="pct"/>
            <w:shd w:val="clear" w:color="auto" w:fill="EEECE1"/>
          </w:tcPr>
          <w:p w:rsidR="007274B6" w:rsidRPr="007274B6" w:rsidRDefault="007274B6" w:rsidP="00C204D0">
            <w:pPr>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 xml:space="preserve">The Tapestry of Chautauqua Initiative </w:t>
            </w:r>
          </w:p>
          <w:p w:rsidR="007274B6" w:rsidRPr="00E25D73" w:rsidRDefault="007274B6" w:rsidP="007274B6">
            <w:pPr>
              <w:spacing w:after="0" w:line="240" w:lineRule="auto"/>
            </w:pPr>
          </w:p>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Wraparound</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rPr>
                <w:rFonts w:eastAsia="Times New Roman"/>
              </w:rPr>
              <w:t xml:space="preserve">Check and Connect, Positive Behavioral Intervention and Supports, Multidimensional Treatment Foster Care, or Balanced and Restorative Justice </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Considering</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rPr>
                <w:rFonts w:eastAsia="Times New Roman"/>
              </w:rPr>
            </w:pP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bookmarkStart w:id="5" w:name="OLE_LINK1"/>
            <w:bookmarkStart w:id="6" w:name="OLE_LINK2"/>
            <w:r w:rsidRPr="00E25D73">
              <w:t xml:space="preserve">Achieving Culturally Competent and Effective Services and Supports (ACCESS), Monroe County   </w:t>
            </w:r>
          </w:p>
          <w:bookmarkEnd w:id="5"/>
          <w:bookmarkEnd w:id="6"/>
          <w:p w:rsidR="002E27B4" w:rsidRDefault="002E27B4" w:rsidP="002E27B4"/>
          <w:p w:rsidR="007274B6" w:rsidRPr="00E25D73" w:rsidRDefault="002E27B4" w:rsidP="002E27B4">
            <w:r w:rsidRPr="00E25D73">
              <w:lastRenderedPageBreak/>
              <w:t xml:space="preserve">ACCESS, Monroe County </w:t>
            </w:r>
            <w:r>
              <w:t>, cont.</w:t>
            </w:r>
          </w:p>
        </w:tc>
        <w:tc>
          <w:tcPr>
            <w:tcW w:w="1962" w:type="pct"/>
          </w:tcPr>
          <w:p w:rsidR="007274B6" w:rsidRPr="007274B6" w:rsidRDefault="007274B6" w:rsidP="007274B6">
            <w:pPr>
              <w:spacing w:after="0" w:line="240" w:lineRule="auto"/>
            </w:pPr>
            <w:proofErr w:type="spellStart"/>
            <w:r w:rsidRPr="007274B6">
              <w:lastRenderedPageBreak/>
              <w:t>Multisystemic</w:t>
            </w:r>
            <w:proofErr w:type="spellEnd"/>
            <w:r w:rsidRPr="007274B6">
              <w:t xml:space="preserve"> Therapy </w:t>
            </w:r>
          </w:p>
        </w:tc>
        <w:tc>
          <w:tcPr>
            <w:tcW w:w="786" w:type="pct"/>
          </w:tcPr>
          <w:p w:rsidR="007274B6" w:rsidRPr="007274B6" w:rsidRDefault="007274B6" w:rsidP="007274B6">
            <w:pPr>
              <w:spacing w:after="0" w:line="240" w:lineRule="auto"/>
              <w:jc w:val="center"/>
            </w:pPr>
            <w:r w:rsidRPr="007274B6">
              <w:t>12–18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Common Sense Parenting</w:t>
            </w:r>
          </w:p>
        </w:tc>
        <w:tc>
          <w:tcPr>
            <w:tcW w:w="786" w:type="pct"/>
          </w:tcPr>
          <w:p w:rsidR="007274B6" w:rsidRPr="007274B6" w:rsidRDefault="007274B6" w:rsidP="007274B6">
            <w:pPr>
              <w:spacing w:after="0" w:line="240" w:lineRule="auto"/>
              <w:jc w:val="center"/>
            </w:pPr>
            <w:r w:rsidRPr="007274B6">
              <w:t>5–18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Nurse Family Partnership</w:t>
            </w:r>
          </w:p>
        </w:tc>
        <w:tc>
          <w:tcPr>
            <w:tcW w:w="786" w:type="pct"/>
          </w:tcPr>
          <w:p w:rsidR="007274B6" w:rsidRPr="007274B6" w:rsidRDefault="007274B6" w:rsidP="007274B6">
            <w:pPr>
              <w:spacing w:after="0" w:line="240" w:lineRule="auto"/>
              <w:jc w:val="center"/>
            </w:pPr>
            <w:r w:rsidRPr="007274B6">
              <w:t>Birth–2</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Home-Based Crisis Intervention</w:t>
            </w:r>
          </w:p>
        </w:tc>
        <w:tc>
          <w:tcPr>
            <w:tcW w:w="786" w:type="pct"/>
          </w:tcPr>
          <w:p w:rsidR="007274B6" w:rsidRPr="007274B6" w:rsidRDefault="007274B6" w:rsidP="007274B6">
            <w:pPr>
              <w:spacing w:after="0" w:line="240" w:lineRule="auto"/>
              <w:jc w:val="center"/>
            </w:pPr>
            <w:r w:rsidRPr="007274B6">
              <w:t>5–18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Incredible Years</w:t>
            </w:r>
          </w:p>
        </w:tc>
        <w:tc>
          <w:tcPr>
            <w:tcW w:w="786" w:type="pct"/>
          </w:tcPr>
          <w:p w:rsidR="007274B6" w:rsidRPr="007274B6" w:rsidRDefault="007274B6" w:rsidP="007274B6">
            <w:pPr>
              <w:spacing w:after="0" w:line="240" w:lineRule="auto"/>
              <w:jc w:val="center"/>
            </w:pPr>
            <w:r w:rsidRPr="007274B6">
              <w:t>2–8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autoSpaceDE w:val="0"/>
              <w:autoSpaceDN w:val="0"/>
              <w:adjustRightInd w:val="0"/>
              <w:spacing w:after="0" w:line="240" w:lineRule="auto"/>
            </w:pPr>
            <w:r w:rsidRPr="007274B6">
              <w:t>Systematic Training for Effective Parenting</w:t>
            </w:r>
          </w:p>
        </w:tc>
        <w:tc>
          <w:tcPr>
            <w:tcW w:w="786" w:type="pct"/>
          </w:tcPr>
          <w:p w:rsidR="007274B6" w:rsidRPr="007274B6" w:rsidRDefault="007274B6" w:rsidP="007274B6">
            <w:pPr>
              <w:spacing w:after="0" w:line="240" w:lineRule="auto"/>
              <w:jc w:val="center"/>
            </w:pPr>
            <w:r w:rsidRPr="007274B6">
              <w:t>adolescents</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rPr>
                <w:color w:val="000000"/>
              </w:rPr>
              <w:t xml:space="preserve">Dialectical Behavior Therapy </w:t>
            </w:r>
          </w:p>
        </w:tc>
        <w:tc>
          <w:tcPr>
            <w:tcW w:w="786" w:type="pct"/>
          </w:tcPr>
          <w:p w:rsidR="007274B6" w:rsidRPr="007274B6" w:rsidRDefault="007274B6" w:rsidP="007274B6">
            <w:pPr>
              <w:spacing w:after="0" w:line="240" w:lineRule="auto"/>
              <w:jc w:val="center"/>
            </w:pPr>
            <w:r w:rsidRPr="007274B6">
              <w:t>adolescents</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rPr>
                <w:color w:val="000000"/>
              </w:rPr>
              <w:t xml:space="preserve">Functional Family Therapy </w:t>
            </w:r>
          </w:p>
        </w:tc>
        <w:tc>
          <w:tcPr>
            <w:tcW w:w="786" w:type="pct"/>
          </w:tcPr>
          <w:p w:rsidR="007274B6" w:rsidRPr="007274B6" w:rsidRDefault="007274B6" w:rsidP="007274B6">
            <w:pPr>
              <w:spacing w:after="0" w:line="240" w:lineRule="auto"/>
              <w:jc w:val="center"/>
            </w:pPr>
            <w:r w:rsidRPr="007274B6">
              <w:t>adolescents</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rPr>
                <w:color w:val="000000"/>
              </w:rPr>
              <w:t>Cognitive Behavioral Therapy</w:t>
            </w:r>
          </w:p>
        </w:tc>
        <w:tc>
          <w:tcPr>
            <w:tcW w:w="786" w:type="pct"/>
          </w:tcPr>
          <w:p w:rsidR="007274B6" w:rsidRPr="007274B6" w:rsidRDefault="007274B6" w:rsidP="007274B6">
            <w:pPr>
              <w:spacing w:after="0" w:line="240" w:lineRule="auto"/>
              <w:jc w:val="center"/>
            </w:pPr>
            <w:r w:rsidRPr="007274B6">
              <w:t>3–21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Trauma-Focused Cognitive Behavioral Therapy </w:t>
            </w:r>
          </w:p>
        </w:tc>
        <w:tc>
          <w:tcPr>
            <w:tcW w:w="786" w:type="pct"/>
          </w:tcPr>
          <w:p w:rsidR="007274B6" w:rsidRPr="007274B6" w:rsidRDefault="007274B6" w:rsidP="007274B6">
            <w:pPr>
              <w:spacing w:after="0" w:line="240" w:lineRule="auto"/>
              <w:jc w:val="center"/>
            </w:pPr>
            <w:r w:rsidRPr="007274B6">
              <w:t>Preschool – 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pPr>
          </w:p>
        </w:tc>
        <w:tc>
          <w:tcPr>
            <w:tcW w:w="1962" w:type="pct"/>
          </w:tcPr>
          <w:p w:rsidR="007274B6" w:rsidRPr="007274B6" w:rsidRDefault="007274B6" w:rsidP="007274B6">
            <w:pPr>
              <w:spacing w:after="0" w:line="240" w:lineRule="auto"/>
            </w:pPr>
            <w:r w:rsidRPr="007274B6">
              <w:t>Child Parent Psychotherapy</w:t>
            </w:r>
          </w:p>
        </w:tc>
        <w:tc>
          <w:tcPr>
            <w:tcW w:w="786" w:type="pct"/>
          </w:tcPr>
          <w:p w:rsidR="007274B6" w:rsidRPr="007274B6" w:rsidRDefault="007274B6" w:rsidP="007274B6">
            <w:pPr>
              <w:spacing w:after="0" w:line="240" w:lineRule="auto"/>
              <w:jc w:val="center"/>
            </w:pPr>
            <w:r w:rsidRPr="007274B6">
              <w:t>Birth – 6</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rPr>
                <w:rFonts w:eastAsia="Times New Roman"/>
              </w:rPr>
            </w:pP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Nassau County Family Support System of Care</w:t>
            </w:r>
          </w:p>
        </w:tc>
        <w:tc>
          <w:tcPr>
            <w:tcW w:w="1962" w:type="pct"/>
          </w:tcPr>
          <w:p w:rsidR="007274B6" w:rsidRPr="007274B6" w:rsidRDefault="007274B6" w:rsidP="007274B6">
            <w:pPr>
              <w:spacing w:after="0" w:line="240" w:lineRule="auto"/>
            </w:pPr>
            <w:r w:rsidRPr="007274B6">
              <w:t>Wraparound</w:t>
            </w:r>
          </w:p>
        </w:tc>
        <w:tc>
          <w:tcPr>
            <w:tcW w:w="786" w:type="pct"/>
          </w:tcPr>
          <w:p w:rsidR="007274B6" w:rsidRPr="007274B6" w:rsidRDefault="007274B6" w:rsidP="007274B6">
            <w:pPr>
              <w:spacing w:after="0" w:line="240" w:lineRule="auto"/>
              <w:jc w:val="center"/>
            </w:pPr>
            <w:r w:rsidRPr="007274B6">
              <w:t>6–21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 xml:space="preserve">Functional Family Therapy </w:t>
            </w:r>
          </w:p>
        </w:tc>
        <w:tc>
          <w:tcPr>
            <w:tcW w:w="786" w:type="pct"/>
          </w:tcPr>
          <w:p w:rsidR="007274B6" w:rsidRPr="007274B6" w:rsidRDefault="007274B6" w:rsidP="007274B6">
            <w:pPr>
              <w:spacing w:after="0" w:line="240" w:lineRule="auto"/>
              <w:jc w:val="center"/>
            </w:pPr>
            <w:r w:rsidRPr="007274B6">
              <w:t>6–21</w:t>
            </w:r>
          </w:p>
        </w:tc>
        <w:tc>
          <w:tcPr>
            <w:tcW w:w="826" w:type="pct"/>
          </w:tcPr>
          <w:p w:rsidR="00E25D73" w:rsidRPr="007274B6" w:rsidRDefault="007274B6" w:rsidP="002E27B4">
            <w:pPr>
              <w:spacing w:after="0" w:line="240" w:lineRule="auto"/>
              <w:jc w:val="center"/>
            </w:pPr>
            <w:r w:rsidRPr="007274B6">
              <w:t>Currently training and implementing</w:t>
            </w:r>
          </w:p>
        </w:tc>
      </w:tr>
      <w:tr w:rsidR="002E27B4" w:rsidRPr="007274B6" w:rsidTr="002E27B4">
        <w:trPr>
          <w:cantSplit/>
          <w:trHeight w:val="148"/>
        </w:trPr>
        <w:tc>
          <w:tcPr>
            <w:tcW w:w="1426" w:type="pct"/>
          </w:tcPr>
          <w:p w:rsidR="002E27B4" w:rsidRPr="00E25D73" w:rsidRDefault="002E27B4" w:rsidP="007274B6">
            <w:pPr>
              <w:spacing w:after="0" w:line="240" w:lineRule="auto"/>
            </w:pPr>
          </w:p>
        </w:tc>
        <w:tc>
          <w:tcPr>
            <w:tcW w:w="1962" w:type="pct"/>
          </w:tcPr>
          <w:p w:rsidR="002E27B4" w:rsidRPr="007274B6" w:rsidRDefault="002E27B4" w:rsidP="007274B6">
            <w:pPr>
              <w:spacing w:after="0" w:line="240" w:lineRule="auto"/>
            </w:pPr>
          </w:p>
        </w:tc>
        <w:tc>
          <w:tcPr>
            <w:tcW w:w="786" w:type="pct"/>
          </w:tcPr>
          <w:p w:rsidR="002E27B4" w:rsidRPr="007274B6" w:rsidRDefault="002E27B4" w:rsidP="007274B6">
            <w:pPr>
              <w:spacing w:after="0" w:line="240" w:lineRule="auto"/>
              <w:jc w:val="center"/>
            </w:pPr>
          </w:p>
        </w:tc>
        <w:tc>
          <w:tcPr>
            <w:tcW w:w="826" w:type="pct"/>
          </w:tcPr>
          <w:p w:rsidR="002E27B4" w:rsidRPr="007274B6" w:rsidRDefault="002E27B4"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Onondaga County Family and Youth Driven Transformation Initiative</w:t>
            </w:r>
          </w:p>
        </w:tc>
        <w:tc>
          <w:tcPr>
            <w:tcW w:w="1962" w:type="pct"/>
          </w:tcPr>
          <w:p w:rsidR="007274B6" w:rsidRPr="007274B6" w:rsidRDefault="007274B6" w:rsidP="007274B6">
            <w:pPr>
              <w:spacing w:after="0" w:line="240" w:lineRule="auto"/>
              <w:rPr>
                <w:rFonts w:eastAsia="Times New Roman"/>
              </w:rPr>
            </w:pPr>
            <w:proofErr w:type="spellStart"/>
            <w:r w:rsidRPr="007274B6">
              <w:t>Multisystemic</w:t>
            </w:r>
            <w:proofErr w:type="spellEnd"/>
            <w:r w:rsidRPr="007274B6">
              <w:t xml:space="preserve"> Therapy</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Functional Family Therapy</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Dialectical Behavior Therapy</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r w:rsidRPr="00E25D73">
              <w:t>Orange County System of Care</w:t>
            </w:r>
          </w:p>
          <w:p w:rsidR="007274B6" w:rsidRPr="00E25D73" w:rsidRDefault="007274B6" w:rsidP="007274B6"/>
        </w:tc>
        <w:tc>
          <w:tcPr>
            <w:tcW w:w="1962" w:type="pct"/>
          </w:tcPr>
          <w:p w:rsidR="007274B6" w:rsidRPr="007274B6" w:rsidRDefault="007274B6" w:rsidP="007274B6">
            <w:pPr>
              <w:spacing w:after="0" w:line="240" w:lineRule="auto"/>
            </w:pPr>
            <w:r w:rsidRPr="007274B6">
              <w:rPr>
                <w:iCs/>
              </w:rPr>
              <w:t>Trauma-Informed Care</w:t>
            </w:r>
          </w:p>
        </w:tc>
        <w:tc>
          <w:tcPr>
            <w:tcW w:w="786" w:type="pct"/>
          </w:tcPr>
          <w:p w:rsidR="007274B6" w:rsidRPr="007274B6" w:rsidRDefault="007274B6" w:rsidP="007274B6">
            <w:pPr>
              <w:spacing w:after="0" w:line="240" w:lineRule="auto"/>
              <w:jc w:val="center"/>
            </w:pPr>
            <w:r w:rsidRPr="007274B6">
              <w:t>13–18 (in residence)</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Strengthening Families</w:t>
            </w:r>
          </w:p>
        </w:tc>
        <w:tc>
          <w:tcPr>
            <w:tcW w:w="786" w:type="pct"/>
          </w:tcPr>
          <w:p w:rsidR="007274B6" w:rsidRPr="007274B6" w:rsidRDefault="007274B6" w:rsidP="007274B6">
            <w:pPr>
              <w:spacing w:after="0" w:line="240" w:lineRule="auto"/>
              <w:jc w:val="center"/>
            </w:pPr>
            <w:r w:rsidRPr="007274B6">
              <w:t>11–18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Aggression Replacement Training</w:t>
            </w:r>
          </w:p>
        </w:tc>
        <w:tc>
          <w:tcPr>
            <w:tcW w:w="786" w:type="pct"/>
          </w:tcPr>
          <w:p w:rsidR="007274B6" w:rsidRPr="007274B6" w:rsidRDefault="007274B6" w:rsidP="007274B6">
            <w:pPr>
              <w:spacing w:after="0" w:line="240" w:lineRule="auto"/>
              <w:jc w:val="center"/>
            </w:pPr>
            <w:r w:rsidRPr="007274B6">
              <w:t>School age</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Dialectical Behavioral Therapy </w:t>
            </w:r>
          </w:p>
        </w:tc>
        <w:tc>
          <w:tcPr>
            <w:tcW w:w="786" w:type="pct"/>
          </w:tcPr>
          <w:p w:rsidR="007274B6" w:rsidRPr="007274B6" w:rsidRDefault="007274B6" w:rsidP="007274B6">
            <w:pPr>
              <w:spacing w:after="0" w:line="240" w:lineRule="auto"/>
              <w:jc w:val="center"/>
            </w:pPr>
            <w:r w:rsidRPr="007274B6">
              <w:t>13–18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Motivational Interviewing</w:t>
            </w:r>
          </w:p>
        </w:tc>
        <w:tc>
          <w:tcPr>
            <w:tcW w:w="786" w:type="pct"/>
          </w:tcPr>
          <w:p w:rsidR="007274B6" w:rsidRPr="007274B6" w:rsidRDefault="007274B6" w:rsidP="007274B6">
            <w:pPr>
              <w:spacing w:after="0" w:line="240" w:lineRule="auto"/>
              <w:jc w:val="center"/>
            </w:pPr>
            <w:r w:rsidRPr="007274B6">
              <w:t>All ages</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Functional Family Therapy </w:t>
            </w:r>
          </w:p>
        </w:tc>
        <w:tc>
          <w:tcPr>
            <w:tcW w:w="786" w:type="pct"/>
          </w:tcPr>
          <w:p w:rsidR="007274B6" w:rsidRPr="007274B6" w:rsidRDefault="007274B6" w:rsidP="007274B6">
            <w:pPr>
              <w:spacing w:after="0" w:line="240" w:lineRule="auto"/>
              <w:jc w:val="center"/>
            </w:pPr>
            <w:r w:rsidRPr="007274B6">
              <w:t>11–18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Cognitive Behavioral Therapy</w:t>
            </w:r>
          </w:p>
        </w:tc>
        <w:tc>
          <w:tcPr>
            <w:tcW w:w="786" w:type="pct"/>
          </w:tcPr>
          <w:p w:rsidR="007274B6" w:rsidRPr="007274B6" w:rsidRDefault="007274B6" w:rsidP="007274B6">
            <w:pPr>
              <w:spacing w:after="0" w:line="240" w:lineRule="auto"/>
              <w:jc w:val="center"/>
            </w:pPr>
            <w:r w:rsidRPr="007274B6">
              <w:t>5–21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Check and Connect</w:t>
            </w:r>
          </w:p>
        </w:tc>
        <w:tc>
          <w:tcPr>
            <w:tcW w:w="786" w:type="pct"/>
          </w:tcPr>
          <w:p w:rsidR="007274B6" w:rsidRPr="007274B6" w:rsidRDefault="007274B6" w:rsidP="007274B6">
            <w:pPr>
              <w:spacing w:after="0" w:line="240" w:lineRule="auto"/>
              <w:jc w:val="center"/>
            </w:pPr>
            <w:r w:rsidRPr="007274B6">
              <w:t>Valley Central Middle School</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rPr>
                <w:iCs/>
              </w:rPr>
              <w:t>Motivational Enhancement Therapy</w:t>
            </w:r>
          </w:p>
        </w:tc>
        <w:tc>
          <w:tcPr>
            <w:tcW w:w="786" w:type="pct"/>
          </w:tcPr>
          <w:p w:rsidR="007274B6" w:rsidRPr="007274B6" w:rsidRDefault="007274B6" w:rsidP="007274B6">
            <w:pPr>
              <w:spacing w:after="0" w:line="240" w:lineRule="auto"/>
              <w:jc w:val="center"/>
            </w:pPr>
            <w:r w:rsidRPr="007274B6">
              <w:t>11–18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North Carolina</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Default="007274B6" w:rsidP="007274B6">
            <w:pPr>
              <w:spacing w:after="0" w:line="240" w:lineRule="auto"/>
            </w:pPr>
            <w:r w:rsidRPr="00E25D73">
              <w:t>Alamance Alliance for Children and Families</w:t>
            </w:r>
          </w:p>
          <w:p w:rsidR="002E27B4" w:rsidRPr="00E25D73" w:rsidRDefault="002E27B4" w:rsidP="007274B6">
            <w:pPr>
              <w:spacing w:after="0" w:line="240" w:lineRule="auto"/>
            </w:pPr>
            <w:r w:rsidRPr="00E25D73">
              <w:lastRenderedPageBreak/>
              <w:t>Alamance Alliance for Children and Families</w:t>
            </w:r>
            <w:r>
              <w:t>, cont.</w:t>
            </w:r>
          </w:p>
        </w:tc>
        <w:tc>
          <w:tcPr>
            <w:tcW w:w="1962" w:type="pct"/>
          </w:tcPr>
          <w:p w:rsidR="007274B6" w:rsidRPr="007274B6" w:rsidRDefault="007274B6" w:rsidP="007274B6">
            <w:pPr>
              <w:spacing w:after="0" w:line="240" w:lineRule="auto"/>
            </w:pPr>
            <w:r w:rsidRPr="007274B6">
              <w:lastRenderedPageBreak/>
              <w:t>Trauma-Focused Cognitive Behavioral Therapy</w:t>
            </w:r>
          </w:p>
        </w:tc>
        <w:tc>
          <w:tcPr>
            <w:tcW w:w="786" w:type="pct"/>
          </w:tcPr>
          <w:p w:rsidR="007274B6" w:rsidRPr="007274B6" w:rsidRDefault="007274B6" w:rsidP="007274B6">
            <w:pPr>
              <w:spacing w:after="0" w:line="240" w:lineRule="auto"/>
              <w:jc w:val="center"/>
            </w:pPr>
            <w:r w:rsidRPr="007274B6">
              <w:t>3–18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Child Parent Psychotherapy </w:t>
            </w:r>
          </w:p>
        </w:tc>
        <w:tc>
          <w:tcPr>
            <w:tcW w:w="786" w:type="pct"/>
          </w:tcPr>
          <w:p w:rsidR="007274B6" w:rsidRPr="007274B6" w:rsidRDefault="007274B6" w:rsidP="007274B6">
            <w:pPr>
              <w:spacing w:after="0" w:line="240" w:lineRule="auto"/>
              <w:jc w:val="center"/>
            </w:pPr>
            <w:r w:rsidRPr="007274B6">
              <w:t>0–6</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Attachment and </w:t>
            </w:r>
            <w:proofErr w:type="spellStart"/>
            <w:r w:rsidRPr="007274B6">
              <w:t>Biobehavioral</w:t>
            </w:r>
            <w:proofErr w:type="spellEnd"/>
            <w:r w:rsidRPr="007274B6">
              <w:t xml:space="preserve"> Catch-up Intervention</w:t>
            </w:r>
          </w:p>
        </w:tc>
        <w:tc>
          <w:tcPr>
            <w:tcW w:w="786" w:type="pct"/>
          </w:tcPr>
          <w:p w:rsidR="007274B6" w:rsidRPr="007274B6" w:rsidRDefault="007274B6" w:rsidP="007274B6">
            <w:pPr>
              <w:spacing w:after="0" w:line="240" w:lineRule="auto"/>
              <w:jc w:val="center"/>
            </w:pPr>
            <w:r w:rsidRPr="007274B6">
              <w:t>6 months to 24 months</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pPr>
              <w:spacing w:after="0"/>
            </w:pPr>
          </w:p>
        </w:tc>
        <w:tc>
          <w:tcPr>
            <w:tcW w:w="1962" w:type="pct"/>
          </w:tcPr>
          <w:p w:rsidR="007274B6" w:rsidRPr="007274B6" w:rsidRDefault="007274B6" w:rsidP="007274B6">
            <w:pPr>
              <w:spacing w:after="0"/>
            </w:pPr>
            <w:r w:rsidRPr="007274B6">
              <w:t xml:space="preserve">Parent Child Interaction Therapy </w:t>
            </w:r>
          </w:p>
        </w:tc>
        <w:tc>
          <w:tcPr>
            <w:tcW w:w="786" w:type="pct"/>
          </w:tcPr>
          <w:p w:rsidR="007274B6" w:rsidRPr="007274B6" w:rsidRDefault="007274B6" w:rsidP="007274B6">
            <w:pPr>
              <w:spacing w:after="0"/>
              <w:jc w:val="center"/>
            </w:pPr>
            <w:r w:rsidRPr="007274B6">
              <w:t>2–12</w:t>
            </w: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MeckCARES, Charlotte</w:t>
            </w:r>
          </w:p>
          <w:p w:rsidR="00E25D73" w:rsidRDefault="00E25D73" w:rsidP="00E25D73">
            <w:pPr>
              <w:spacing w:after="0" w:line="240" w:lineRule="auto"/>
            </w:pPr>
          </w:p>
          <w:p w:rsidR="007274B6" w:rsidRPr="00E25D73" w:rsidRDefault="007274B6" w:rsidP="00E25D73">
            <w:pPr>
              <w:spacing w:after="0" w:line="240" w:lineRule="auto"/>
            </w:pPr>
          </w:p>
        </w:tc>
        <w:tc>
          <w:tcPr>
            <w:tcW w:w="1962" w:type="pct"/>
          </w:tcPr>
          <w:p w:rsidR="007274B6" w:rsidRPr="007274B6" w:rsidRDefault="007274B6" w:rsidP="007274B6">
            <w:pPr>
              <w:spacing w:after="0" w:line="240" w:lineRule="auto"/>
            </w:pPr>
            <w:r w:rsidRPr="007274B6">
              <w:t xml:space="preserve">Multidimensional Treatment Foster Care </w:t>
            </w:r>
          </w:p>
        </w:tc>
        <w:tc>
          <w:tcPr>
            <w:tcW w:w="786" w:type="pct"/>
          </w:tcPr>
          <w:p w:rsidR="007274B6" w:rsidRPr="007274B6" w:rsidRDefault="007274B6" w:rsidP="007274B6">
            <w:pPr>
              <w:spacing w:after="0" w:line="240" w:lineRule="auto"/>
              <w:jc w:val="center"/>
            </w:pPr>
            <w:r w:rsidRPr="007274B6">
              <w:t>12–18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5–21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proofErr w:type="spellStart"/>
            <w:r w:rsidRPr="007274B6">
              <w:rPr>
                <w:rFonts w:eastAsia="'times new roman'"/>
              </w:rPr>
              <w:t>Multisystemic</w:t>
            </w:r>
            <w:proofErr w:type="spellEnd"/>
            <w:r w:rsidRPr="007274B6">
              <w:rPr>
                <w:rFonts w:eastAsia="'times new roman'"/>
              </w:rPr>
              <w:t xml:space="preserve"> Therapy </w:t>
            </w:r>
          </w:p>
        </w:tc>
        <w:tc>
          <w:tcPr>
            <w:tcW w:w="786" w:type="pct"/>
          </w:tcPr>
          <w:p w:rsidR="007274B6" w:rsidRPr="007274B6" w:rsidRDefault="007274B6" w:rsidP="007274B6">
            <w:pPr>
              <w:spacing w:after="0" w:line="240" w:lineRule="auto"/>
              <w:jc w:val="center"/>
            </w:pPr>
            <w:r w:rsidRPr="007274B6">
              <w:t>12–18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Positive Behavior Support </w:t>
            </w:r>
          </w:p>
        </w:tc>
        <w:tc>
          <w:tcPr>
            <w:tcW w:w="786" w:type="pct"/>
          </w:tcPr>
          <w:p w:rsidR="007274B6" w:rsidRPr="007274B6" w:rsidRDefault="007274B6" w:rsidP="007274B6">
            <w:pPr>
              <w:spacing w:after="0" w:line="240" w:lineRule="auto"/>
              <w:jc w:val="center"/>
            </w:pPr>
            <w:r w:rsidRPr="007274B6">
              <w:t>10–21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Motivational Interviewing </w:t>
            </w:r>
          </w:p>
        </w:tc>
        <w:tc>
          <w:tcPr>
            <w:tcW w:w="786" w:type="pct"/>
          </w:tcPr>
          <w:p w:rsidR="007274B6" w:rsidRPr="007274B6" w:rsidRDefault="007274B6" w:rsidP="007274B6">
            <w:pPr>
              <w:spacing w:after="0" w:line="240" w:lineRule="auto"/>
              <w:jc w:val="center"/>
            </w:pPr>
            <w:r w:rsidRPr="007274B6">
              <w:t>12–17</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Cognitive Behavioral Therapy</w:t>
            </w:r>
          </w:p>
        </w:tc>
        <w:tc>
          <w:tcPr>
            <w:tcW w:w="786" w:type="pct"/>
          </w:tcPr>
          <w:p w:rsidR="007274B6" w:rsidRPr="007274B6" w:rsidRDefault="007274B6" w:rsidP="007274B6">
            <w:pPr>
              <w:spacing w:after="0" w:line="240" w:lineRule="auto"/>
              <w:jc w:val="center"/>
            </w:pPr>
            <w:r w:rsidRPr="007274B6">
              <w:t>10–21</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Seven Challenges</w:t>
            </w:r>
          </w:p>
        </w:tc>
        <w:tc>
          <w:tcPr>
            <w:tcW w:w="786" w:type="pct"/>
          </w:tcPr>
          <w:p w:rsidR="007274B6" w:rsidRPr="007274B6" w:rsidRDefault="007274B6" w:rsidP="007274B6">
            <w:pPr>
              <w:spacing w:after="0" w:line="240" w:lineRule="auto"/>
              <w:jc w:val="center"/>
            </w:pPr>
            <w:r w:rsidRPr="007274B6">
              <w:t>10–18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Trauma-Focused Cognitive Behavioral Therapy</w:t>
            </w:r>
          </w:p>
        </w:tc>
        <w:tc>
          <w:tcPr>
            <w:tcW w:w="786" w:type="pct"/>
          </w:tcPr>
          <w:p w:rsidR="007274B6" w:rsidRPr="007274B6" w:rsidRDefault="007274B6" w:rsidP="007274B6">
            <w:pPr>
              <w:spacing w:after="0"/>
              <w:jc w:val="center"/>
            </w:pPr>
            <w:r w:rsidRPr="007274B6">
              <w:t>6–18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Functional Family Therapy </w:t>
            </w:r>
          </w:p>
        </w:tc>
        <w:tc>
          <w:tcPr>
            <w:tcW w:w="786" w:type="pct"/>
          </w:tcPr>
          <w:p w:rsidR="007274B6" w:rsidRPr="007274B6" w:rsidRDefault="007274B6" w:rsidP="007274B6">
            <w:pPr>
              <w:spacing w:after="0" w:line="240" w:lineRule="auto"/>
              <w:jc w:val="center"/>
            </w:pPr>
            <w:r w:rsidRPr="007274B6">
              <w:t>10–18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tabs>
                <w:tab w:val="left" w:pos="3840"/>
              </w:tabs>
              <w:spacing w:after="0" w:line="240" w:lineRule="auto"/>
            </w:pPr>
            <w:r w:rsidRPr="007274B6">
              <w:t>Parent Child Interaction Therapy</w:t>
            </w:r>
          </w:p>
        </w:tc>
        <w:tc>
          <w:tcPr>
            <w:tcW w:w="786" w:type="pct"/>
          </w:tcPr>
          <w:p w:rsidR="007274B6" w:rsidRPr="007274B6" w:rsidRDefault="007274B6" w:rsidP="007274B6">
            <w:pPr>
              <w:spacing w:after="0" w:line="240" w:lineRule="auto"/>
              <w:jc w:val="center"/>
            </w:pPr>
            <w:r w:rsidRPr="007274B6">
              <w:t>0–9</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Contingency Management</w:t>
            </w:r>
          </w:p>
        </w:tc>
        <w:tc>
          <w:tcPr>
            <w:tcW w:w="786" w:type="pct"/>
          </w:tcPr>
          <w:p w:rsidR="007274B6" w:rsidRPr="007274B6" w:rsidRDefault="007274B6" w:rsidP="007274B6">
            <w:pPr>
              <w:spacing w:after="0" w:line="240" w:lineRule="auto"/>
              <w:jc w:val="center"/>
            </w:pPr>
            <w:r w:rsidRPr="007274B6">
              <w:t>12–18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rPr>
                <w:b/>
              </w:rPr>
            </w:pPr>
            <w:r w:rsidRPr="007274B6">
              <w:rPr>
                <w:rStyle w:val="Strong"/>
                <w:b w:val="0"/>
              </w:rPr>
              <w:t xml:space="preserve">Global Appraisal of Individual Needs </w:t>
            </w:r>
          </w:p>
        </w:tc>
        <w:tc>
          <w:tcPr>
            <w:tcW w:w="786" w:type="pct"/>
          </w:tcPr>
          <w:p w:rsidR="007274B6" w:rsidRPr="007274B6" w:rsidRDefault="007274B6" w:rsidP="007274B6">
            <w:pPr>
              <w:spacing w:after="0" w:line="240" w:lineRule="auto"/>
              <w:jc w:val="center"/>
            </w:pPr>
            <w:r w:rsidRPr="007274B6">
              <w:t>16–18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pPr>
          </w:p>
        </w:tc>
        <w:tc>
          <w:tcPr>
            <w:tcW w:w="1962" w:type="pct"/>
          </w:tcPr>
          <w:p w:rsidR="007274B6" w:rsidRPr="007274B6" w:rsidRDefault="007274B6" w:rsidP="007274B6">
            <w:pPr>
              <w:spacing w:after="0"/>
            </w:pPr>
            <w:r w:rsidRPr="007274B6">
              <w:t>Peer Specialist Training</w:t>
            </w:r>
          </w:p>
        </w:tc>
        <w:tc>
          <w:tcPr>
            <w:tcW w:w="786" w:type="pct"/>
          </w:tcPr>
          <w:p w:rsidR="007274B6" w:rsidRPr="007274B6" w:rsidRDefault="007274B6" w:rsidP="007274B6">
            <w:pPr>
              <w:spacing w:after="0"/>
              <w:jc w:val="center"/>
            </w:pP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shd w:val="clear" w:color="auto" w:fill="EEECE1"/>
          </w:tcPr>
          <w:p w:rsidR="007274B6" w:rsidRPr="00E25D73" w:rsidRDefault="007274B6" w:rsidP="007274B6"/>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Ohio</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jc w:val="center"/>
            </w:pPr>
          </w:p>
        </w:tc>
        <w:tc>
          <w:tcPr>
            <w:tcW w:w="826" w:type="pct"/>
            <w:shd w:val="clear" w:color="auto" w:fill="EEECE1"/>
          </w:tcPr>
          <w:p w:rsidR="007274B6" w:rsidRPr="007274B6" w:rsidRDefault="007274B6" w:rsidP="00C204D0">
            <w:pPr>
              <w:jc w:val="center"/>
            </w:pPr>
          </w:p>
        </w:tc>
      </w:tr>
      <w:tr w:rsidR="007274B6" w:rsidRPr="007274B6" w:rsidTr="002E27B4">
        <w:trPr>
          <w:cantSplit/>
          <w:trHeight w:val="148"/>
        </w:trPr>
        <w:tc>
          <w:tcPr>
            <w:tcW w:w="1426" w:type="pct"/>
            <w:vMerge w:val="restart"/>
          </w:tcPr>
          <w:p w:rsidR="007274B6" w:rsidRPr="00E25D73" w:rsidRDefault="007274B6" w:rsidP="007274B6">
            <w:pPr>
              <w:spacing w:after="0"/>
            </w:pPr>
            <w:r w:rsidRPr="00E25D73">
              <w:rPr>
                <w:rFonts w:eastAsia="'times new roman'"/>
              </w:rPr>
              <w:t>FAST TRAC, Clermont County</w:t>
            </w:r>
          </w:p>
        </w:tc>
        <w:tc>
          <w:tcPr>
            <w:tcW w:w="1962" w:type="pct"/>
          </w:tcPr>
          <w:p w:rsidR="007274B6" w:rsidRPr="007274B6" w:rsidRDefault="007274B6" w:rsidP="007274B6">
            <w:pPr>
              <w:spacing w:after="0"/>
            </w:pPr>
            <w:proofErr w:type="spellStart"/>
            <w:r w:rsidRPr="007274B6">
              <w:rPr>
                <w:rFonts w:eastAsia="'times new roman'"/>
              </w:rPr>
              <w:t>Olweus</w:t>
            </w:r>
            <w:proofErr w:type="spellEnd"/>
            <w:r w:rsidRPr="007274B6">
              <w:rPr>
                <w:rFonts w:eastAsia="'times new roman'"/>
              </w:rPr>
              <w:t xml:space="preserve"> Bullying Prevention Program</w:t>
            </w:r>
          </w:p>
        </w:tc>
        <w:tc>
          <w:tcPr>
            <w:tcW w:w="786" w:type="pct"/>
          </w:tcPr>
          <w:p w:rsidR="007274B6" w:rsidRPr="007274B6" w:rsidRDefault="007274B6" w:rsidP="007274B6">
            <w:pPr>
              <w:spacing w:after="0"/>
              <w:jc w:val="center"/>
            </w:pPr>
            <w:r w:rsidRPr="007274B6">
              <w:rPr>
                <w:rFonts w:eastAsia="'times new roman'"/>
              </w:rPr>
              <w:t>Elementary &amp; Middle Schools</w:t>
            </w:r>
          </w:p>
        </w:tc>
        <w:tc>
          <w:tcPr>
            <w:tcW w:w="826" w:type="pct"/>
          </w:tcPr>
          <w:p w:rsidR="007274B6" w:rsidRPr="007274B6" w:rsidRDefault="007274B6" w:rsidP="00C204D0">
            <w:pPr>
              <w:spacing w:after="0"/>
              <w:jc w:val="cente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pPr>
              <w:rPr>
                <w:rFonts w:eastAsia="'times new roman'"/>
              </w:rPr>
            </w:pPr>
          </w:p>
        </w:tc>
        <w:tc>
          <w:tcPr>
            <w:tcW w:w="1962" w:type="pct"/>
          </w:tcPr>
          <w:p w:rsidR="007274B6" w:rsidRPr="007274B6" w:rsidRDefault="007274B6" w:rsidP="007274B6">
            <w:pPr>
              <w:spacing w:after="0"/>
              <w:rPr>
                <w:rFonts w:eastAsia="'times new roman'"/>
              </w:rPr>
            </w:pPr>
            <w:r w:rsidRPr="007274B6">
              <w:rPr>
                <w:rFonts w:eastAsia="'times new roman'"/>
              </w:rPr>
              <w:t>High Fidelity Wraparound</w:t>
            </w:r>
          </w:p>
        </w:tc>
        <w:tc>
          <w:tcPr>
            <w:tcW w:w="786" w:type="pct"/>
          </w:tcPr>
          <w:p w:rsidR="007274B6" w:rsidRPr="007274B6" w:rsidRDefault="007274B6" w:rsidP="007274B6">
            <w:pPr>
              <w:spacing w:after="0"/>
              <w:jc w:val="center"/>
              <w:rPr>
                <w:rFonts w:eastAsia="'times new roman'"/>
              </w:rPr>
            </w:pPr>
            <w:r w:rsidRPr="007274B6">
              <w:rPr>
                <w:rFonts w:eastAsia="'times new roman'"/>
              </w:rPr>
              <w:t>3–21</w:t>
            </w:r>
          </w:p>
        </w:tc>
        <w:tc>
          <w:tcPr>
            <w:tcW w:w="826" w:type="pct"/>
          </w:tcPr>
          <w:p w:rsidR="007274B6" w:rsidRPr="007274B6" w:rsidRDefault="007274B6" w:rsidP="00C204D0">
            <w:pPr>
              <w:spacing w:after="0"/>
              <w:jc w:val="center"/>
              <w:rPr>
                <w:rFonts w:eastAsia="'times new roman'"/>
              </w:rP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pPr>
              <w:spacing w:after="0"/>
              <w:rPr>
                <w:rFonts w:eastAsia="'times new roman'"/>
              </w:rPr>
            </w:pPr>
          </w:p>
        </w:tc>
        <w:tc>
          <w:tcPr>
            <w:tcW w:w="1962" w:type="pct"/>
          </w:tcPr>
          <w:p w:rsidR="007274B6" w:rsidRPr="007274B6" w:rsidRDefault="007274B6" w:rsidP="007274B6">
            <w:pPr>
              <w:spacing w:after="0"/>
              <w:rPr>
                <w:rFonts w:eastAsia="'times new roman'"/>
              </w:rPr>
            </w:pPr>
            <w:r w:rsidRPr="007274B6">
              <w:rPr>
                <w:rFonts w:eastAsia="'times new roman'"/>
              </w:rPr>
              <w:t>Transition to Independence Process</w:t>
            </w:r>
          </w:p>
        </w:tc>
        <w:tc>
          <w:tcPr>
            <w:tcW w:w="786" w:type="pct"/>
          </w:tcPr>
          <w:p w:rsidR="007274B6" w:rsidRPr="007274B6" w:rsidRDefault="007274B6" w:rsidP="007274B6">
            <w:pPr>
              <w:spacing w:after="0"/>
              <w:jc w:val="center"/>
              <w:rPr>
                <w:rFonts w:eastAsia="'times new roman'"/>
              </w:rPr>
            </w:pPr>
            <w:r w:rsidRPr="007274B6">
              <w:rPr>
                <w:rFonts w:eastAsia="'times new roman'"/>
              </w:rPr>
              <w:t>16-21</w:t>
            </w:r>
          </w:p>
        </w:tc>
        <w:tc>
          <w:tcPr>
            <w:tcW w:w="826" w:type="pct"/>
          </w:tcPr>
          <w:p w:rsidR="007274B6" w:rsidRPr="007274B6" w:rsidRDefault="007274B6" w:rsidP="00C204D0">
            <w:pPr>
              <w:spacing w:after="0"/>
              <w:jc w:val="center"/>
              <w:rPr>
                <w:rFonts w:eastAsia="'times new roman'"/>
              </w:rPr>
            </w:pPr>
            <w:r w:rsidRPr="007274B6">
              <w:rPr>
                <w:rFonts w:eastAsia="'times new roman'"/>
              </w:rPr>
              <w:t>Current use</w:t>
            </w:r>
          </w:p>
        </w:tc>
      </w:tr>
      <w:tr w:rsidR="007274B6" w:rsidRPr="007274B6" w:rsidTr="002E27B4">
        <w:trPr>
          <w:cantSplit/>
          <w:trHeight w:val="148"/>
        </w:trPr>
        <w:tc>
          <w:tcPr>
            <w:tcW w:w="1426" w:type="pct"/>
          </w:tcPr>
          <w:p w:rsidR="007274B6" w:rsidRPr="00E25D73" w:rsidRDefault="007274B6" w:rsidP="007274B6">
            <w:pPr>
              <w:spacing w:after="0"/>
              <w:rPr>
                <w:rFonts w:eastAsia="'times new roman'"/>
              </w:rPr>
            </w:pPr>
          </w:p>
        </w:tc>
        <w:tc>
          <w:tcPr>
            <w:tcW w:w="1962" w:type="pct"/>
          </w:tcPr>
          <w:p w:rsidR="007274B6" w:rsidRPr="007274B6" w:rsidRDefault="007274B6" w:rsidP="007274B6">
            <w:pPr>
              <w:spacing w:after="0"/>
              <w:rPr>
                <w:rFonts w:eastAsia="'times new roman'"/>
              </w:rPr>
            </w:pPr>
          </w:p>
        </w:tc>
        <w:tc>
          <w:tcPr>
            <w:tcW w:w="786" w:type="pct"/>
          </w:tcPr>
          <w:p w:rsidR="007274B6" w:rsidRPr="007274B6" w:rsidRDefault="007274B6" w:rsidP="007274B6">
            <w:pPr>
              <w:spacing w:after="0"/>
              <w:jc w:val="center"/>
              <w:rPr>
                <w:rFonts w:eastAsia="'times new roman'"/>
              </w:rPr>
            </w:pPr>
          </w:p>
        </w:tc>
        <w:tc>
          <w:tcPr>
            <w:tcW w:w="826" w:type="pct"/>
          </w:tcPr>
          <w:p w:rsidR="007274B6" w:rsidRPr="007274B6" w:rsidRDefault="007274B6" w:rsidP="00C204D0">
            <w:pPr>
              <w:spacing w:after="0"/>
              <w:jc w:val="center"/>
              <w:rPr>
                <w:rFonts w:eastAsia="'times new roman'"/>
              </w:rPr>
            </w:pPr>
          </w:p>
        </w:tc>
      </w:tr>
      <w:tr w:rsidR="007274B6" w:rsidRPr="007274B6" w:rsidTr="002E27B4">
        <w:trPr>
          <w:cantSplit/>
          <w:trHeight w:val="148"/>
        </w:trPr>
        <w:tc>
          <w:tcPr>
            <w:tcW w:w="1426" w:type="pct"/>
            <w:vMerge w:val="restart"/>
          </w:tcPr>
          <w:p w:rsidR="007274B6" w:rsidRDefault="007274B6" w:rsidP="007274B6">
            <w:pPr>
              <w:spacing w:after="0"/>
              <w:rPr>
                <w:rFonts w:eastAsia="'times new roman'"/>
              </w:rPr>
            </w:pPr>
            <w:r w:rsidRPr="00E25D73">
              <w:rPr>
                <w:rFonts w:eastAsia="'times new roman'"/>
              </w:rPr>
              <w:t>Hamilton County's Journey to Successful  Living</w:t>
            </w:r>
          </w:p>
          <w:p w:rsidR="002E27B4" w:rsidRDefault="002E27B4" w:rsidP="007274B6">
            <w:pPr>
              <w:spacing w:after="0"/>
              <w:rPr>
                <w:rFonts w:eastAsia="'times new roman'"/>
              </w:rPr>
            </w:pPr>
          </w:p>
          <w:p w:rsidR="007274B6" w:rsidRPr="00E25D73" w:rsidRDefault="002E27B4" w:rsidP="002E27B4">
            <w:pPr>
              <w:spacing w:after="0"/>
              <w:rPr>
                <w:rFonts w:eastAsia="'times new roman'"/>
              </w:rPr>
            </w:pPr>
            <w:r w:rsidRPr="00E25D73">
              <w:rPr>
                <w:rFonts w:eastAsia="'times new roman'"/>
              </w:rPr>
              <w:lastRenderedPageBreak/>
              <w:t xml:space="preserve">Hamilton County's Journey to </w:t>
            </w:r>
            <w:r>
              <w:rPr>
                <w:rFonts w:eastAsia="'times new roman'"/>
              </w:rPr>
              <w:t>Successful  Living, cont.</w:t>
            </w:r>
          </w:p>
        </w:tc>
        <w:tc>
          <w:tcPr>
            <w:tcW w:w="1962" w:type="pct"/>
          </w:tcPr>
          <w:p w:rsidR="007274B6" w:rsidRPr="007274B6" w:rsidRDefault="007274B6" w:rsidP="007274B6">
            <w:pPr>
              <w:spacing w:after="0"/>
              <w:rPr>
                <w:rFonts w:eastAsia="'times new roman'"/>
              </w:rPr>
            </w:pPr>
            <w:r w:rsidRPr="007274B6">
              <w:lastRenderedPageBreak/>
              <w:t xml:space="preserve">Transition to Independence Process </w:t>
            </w:r>
          </w:p>
        </w:tc>
        <w:tc>
          <w:tcPr>
            <w:tcW w:w="786" w:type="pct"/>
          </w:tcPr>
          <w:p w:rsidR="007274B6" w:rsidRPr="007274B6" w:rsidRDefault="007274B6" w:rsidP="007274B6">
            <w:pPr>
              <w:spacing w:after="0"/>
              <w:jc w:val="center"/>
              <w:rPr>
                <w:rFonts w:eastAsia="'times new roman'"/>
              </w:rPr>
            </w:pPr>
            <w:r w:rsidRPr="007274B6">
              <w:rPr>
                <w:rFonts w:eastAsia="'times new roman'"/>
              </w:rPr>
              <w:t>14–21</w:t>
            </w:r>
          </w:p>
        </w:tc>
        <w:tc>
          <w:tcPr>
            <w:tcW w:w="826" w:type="pct"/>
          </w:tcPr>
          <w:p w:rsidR="007274B6" w:rsidRPr="007274B6" w:rsidRDefault="007274B6" w:rsidP="00C204D0">
            <w:pPr>
              <w:spacing w:after="0"/>
              <w:jc w:val="center"/>
              <w:rPr>
                <w:rFonts w:eastAsia="'times new roman'"/>
              </w:rP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pPr>
              <w:rPr>
                <w:rFonts w:eastAsia="'times new roman'"/>
              </w:rPr>
            </w:pPr>
          </w:p>
        </w:tc>
        <w:tc>
          <w:tcPr>
            <w:tcW w:w="1962" w:type="pct"/>
          </w:tcPr>
          <w:p w:rsidR="007274B6" w:rsidRPr="007274B6" w:rsidRDefault="007274B6" w:rsidP="007274B6">
            <w:pPr>
              <w:spacing w:after="0"/>
            </w:pPr>
            <w:r w:rsidRPr="007274B6">
              <w:t xml:space="preserve">Cognitive Behavioral Therapy </w:t>
            </w:r>
          </w:p>
        </w:tc>
        <w:tc>
          <w:tcPr>
            <w:tcW w:w="786" w:type="pct"/>
          </w:tcPr>
          <w:p w:rsidR="007274B6" w:rsidRPr="007274B6" w:rsidRDefault="007274B6" w:rsidP="007274B6">
            <w:pPr>
              <w:spacing w:after="0"/>
              <w:jc w:val="center"/>
              <w:rPr>
                <w:rFonts w:eastAsia="'times new roman'"/>
              </w:rPr>
            </w:pPr>
            <w:r w:rsidRPr="007274B6">
              <w:rPr>
                <w:rFonts w:eastAsia="'times new roman'"/>
              </w:rPr>
              <w:t>14–21</w:t>
            </w:r>
          </w:p>
        </w:tc>
        <w:tc>
          <w:tcPr>
            <w:tcW w:w="826" w:type="pct"/>
          </w:tcPr>
          <w:p w:rsidR="007274B6" w:rsidRPr="007274B6" w:rsidRDefault="007274B6" w:rsidP="00C204D0">
            <w:pPr>
              <w:spacing w:after="0"/>
              <w:jc w:val="center"/>
              <w:rPr>
                <w:rFonts w:eastAsia="'times new roman'"/>
              </w:rP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pPr>
              <w:rPr>
                <w:rFonts w:eastAsia="'times new roman'"/>
              </w:rPr>
            </w:pPr>
          </w:p>
        </w:tc>
        <w:tc>
          <w:tcPr>
            <w:tcW w:w="1962" w:type="pct"/>
          </w:tcPr>
          <w:p w:rsidR="007274B6" w:rsidRPr="007274B6" w:rsidRDefault="007274B6" w:rsidP="007274B6">
            <w:pPr>
              <w:spacing w:after="0"/>
            </w:pPr>
            <w:r w:rsidRPr="007274B6">
              <w:t>Assertive Community Treatment</w:t>
            </w:r>
          </w:p>
        </w:tc>
        <w:tc>
          <w:tcPr>
            <w:tcW w:w="786" w:type="pct"/>
          </w:tcPr>
          <w:p w:rsidR="007274B6" w:rsidRPr="007274B6" w:rsidRDefault="007274B6" w:rsidP="007274B6">
            <w:pPr>
              <w:spacing w:after="0"/>
              <w:jc w:val="center"/>
              <w:rPr>
                <w:rFonts w:eastAsia="'times new roman'"/>
              </w:rPr>
            </w:pPr>
            <w:r w:rsidRPr="007274B6">
              <w:rPr>
                <w:rFonts w:eastAsia="'times new roman'"/>
              </w:rPr>
              <w:t>14–17</w:t>
            </w:r>
          </w:p>
        </w:tc>
        <w:tc>
          <w:tcPr>
            <w:tcW w:w="826" w:type="pct"/>
          </w:tcPr>
          <w:p w:rsidR="007274B6" w:rsidRPr="007274B6" w:rsidRDefault="007274B6" w:rsidP="00C204D0">
            <w:pPr>
              <w:spacing w:after="0"/>
              <w:jc w:val="center"/>
              <w:rPr>
                <w:rFonts w:eastAsia="'times new roman'"/>
              </w:rP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pPr>
              <w:spacing w:after="0"/>
              <w:rPr>
                <w:rFonts w:eastAsia="'times new roman'"/>
              </w:rPr>
            </w:pPr>
          </w:p>
        </w:tc>
        <w:tc>
          <w:tcPr>
            <w:tcW w:w="1962" w:type="pct"/>
          </w:tcPr>
          <w:p w:rsidR="007274B6" w:rsidRPr="007274B6" w:rsidRDefault="007274B6" w:rsidP="007274B6">
            <w:pPr>
              <w:spacing w:after="0"/>
            </w:pPr>
            <w:r w:rsidRPr="007274B6">
              <w:t>Enhanced Wraparound</w:t>
            </w:r>
          </w:p>
        </w:tc>
        <w:tc>
          <w:tcPr>
            <w:tcW w:w="786" w:type="pct"/>
          </w:tcPr>
          <w:p w:rsidR="007274B6" w:rsidRPr="007274B6" w:rsidRDefault="007274B6" w:rsidP="007274B6">
            <w:pPr>
              <w:spacing w:after="0"/>
              <w:jc w:val="center"/>
              <w:rPr>
                <w:rFonts w:eastAsia="'times new roman'"/>
              </w:rPr>
            </w:pPr>
            <w:r w:rsidRPr="007274B6">
              <w:rPr>
                <w:rFonts w:eastAsia="'times new roman'"/>
              </w:rPr>
              <w:t>14–17</w:t>
            </w:r>
          </w:p>
        </w:tc>
        <w:tc>
          <w:tcPr>
            <w:tcW w:w="826" w:type="pct"/>
          </w:tcPr>
          <w:p w:rsidR="007274B6" w:rsidRPr="007274B6" w:rsidRDefault="007274B6" w:rsidP="00C204D0">
            <w:pPr>
              <w:spacing w:after="0"/>
              <w:jc w:val="center"/>
              <w:rPr>
                <w:rFonts w:eastAsia="'times new roman'"/>
              </w:rPr>
            </w:pPr>
            <w:r w:rsidRPr="007274B6">
              <w:rPr>
                <w:rFonts w:eastAsia="'times new roman'"/>
              </w:rPr>
              <w:t>Current use</w:t>
            </w:r>
          </w:p>
        </w:tc>
      </w:tr>
      <w:tr w:rsidR="007274B6" w:rsidRPr="007274B6" w:rsidTr="002E27B4">
        <w:trPr>
          <w:cantSplit/>
          <w:trHeight w:val="148"/>
        </w:trPr>
        <w:tc>
          <w:tcPr>
            <w:tcW w:w="1426" w:type="pct"/>
            <w:shd w:val="clear" w:color="auto" w:fill="EEECE1"/>
          </w:tcPr>
          <w:p w:rsidR="007274B6" w:rsidRPr="00E25D73" w:rsidRDefault="007274B6" w:rsidP="007274B6">
            <w:pPr>
              <w:rPr>
                <w:rFonts w:eastAsia="'times new roman'"/>
              </w:rPr>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Oklahoma</w:t>
            </w:r>
          </w:p>
          <w:p w:rsidR="007274B6" w:rsidRPr="007274B6" w:rsidRDefault="007274B6" w:rsidP="007274B6">
            <w:pPr>
              <w:spacing w:after="0" w:line="240" w:lineRule="auto"/>
              <w:jc w:val="center"/>
              <w:rPr>
                <w:rFonts w:eastAsia="'times new roman'"/>
              </w:rPr>
            </w:pPr>
          </w:p>
        </w:tc>
        <w:tc>
          <w:tcPr>
            <w:tcW w:w="786" w:type="pct"/>
            <w:shd w:val="clear" w:color="auto" w:fill="EEECE1"/>
          </w:tcPr>
          <w:p w:rsidR="007274B6" w:rsidRPr="007274B6" w:rsidRDefault="007274B6" w:rsidP="007274B6">
            <w:pPr>
              <w:jc w:val="center"/>
              <w:rPr>
                <w:rFonts w:eastAsia="'times new roman'"/>
              </w:rPr>
            </w:pPr>
          </w:p>
        </w:tc>
        <w:tc>
          <w:tcPr>
            <w:tcW w:w="826" w:type="pct"/>
            <w:shd w:val="clear" w:color="auto" w:fill="EEECE1"/>
          </w:tcPr>
          <w:p w:rsidR="007274B6" w:rsidRPr="007274B6" w:rsidRDefault="007274B6" w:rsidP="00C204D0">
            <w:pPr>
              <w:jc w:val="center"/>
              <w:rPr>
                <w:rFonts w:eastAsia="'times new roman'"/>
              </w:rPr>
            </w:pPr>
          </w:p>
        </w:tc>
      </w:tr>
      <w:tr w:rsidR="007274B6" w:rsidRPr="007274B6" w:rsidTr="002E27B4">
        <w:trPr>
          <w:cantSplit/>
          <w:trHeight w:val="148"/>
        </w:trPr>
        <w:tc>
          <w:tcPr>
            <w:tcW w:w="1426" w:type="pct"/>
          </w:tcPr>
          <w:p w:rsidR="007274B6" w:rsidRPr="00E25D73" w:rsidRDefault="007274B6" w:rsidP="007274B6">
            <w:pPr>
              <w:spacing w:after="0"/>
            </w:pPr>
            <w:r w:rsidRPr="00E25D73">
              <w:t>Oklahoma Systems of Care</w:t>
            </w:r>
          </w:p>
        </w:tc>
        <w:tc>
          <w:tcPr>
            <w:tcW w:w="1962" w:type="pct"/>
          </w:tcPr>
          <w:p w:rsidR="007274B6" w:rsidRPr="007274B6" w:rsidRDefault="007274B6" w:rsidP="007274B6">
            <w:pPr>
              <w:spacing w:after="0"/>
            </w:pPr>
            <w:r w:rsidRPr="007274B6">
              <w:t>High Fidelity Wraparound</w:t>
            </w:r>
          </w:p>
        </w:tc>
        <w:tc>
          <w:tcPr>
            <w:tcW w:w="786" w:type="pct"/>
          </w:tcPr>
          <w:p w:rsidR="007274B6" w:rsidRPr="007274B6" w:rsidRDefault="007274B6" w:rsidP="007274B6">
            <w:pPr>
              <w:spacing w:after="0"/>
              <w:jc w:val="center"/>
            </w:pPr>
            <w:r w:rsidRPr="007274B6">
              <w:t>0–21</w:t>
            </w:r>
          </w:p>
        </w:tc>
        <w:tc>
          <w:tcPr>
            <w:tcW w:w="826" w:type="pct"/>
          </w:tcPr>
          <w:p w:rsidR="00E25D73" w:rsidRPr="007274B6" w:rsidRDefault="007274B6" w:rsidP="002E27B4">
            <w:pPr>
              <w:spacing w:after="0"/>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Oregon</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jc w:val="center"/>
            </w:pPr>
          </w:p>
        </w:tc>
        <w:tc>
          <w:tcPr>
            <w:tcW w:w="826" w:type="pct"/>
            <w:shd w:val="clear" w:color="auto" w:fill="EEECE1"/>
          </w:tcPr>
          <w:p w:rsidR="007274B6" w:rsidRPr="007274B6" w:rsidRDefault="007274B6" w:rsidP="00C204D0">
            <w:pPr>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Multnomah Wraparound Oregon, Early Childhood</w:t>
            </w:r>
          </w:p>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Wraparound Planning Process</w:t>
            </w:r>
          </w:p>
        </w:tc>
        <w:tc>
          <w:tcPr>
            <w:tcW w:w="786" w:type="pct"/>
          </w:tcPr>
          <w:p w:rsidR="007274B6" w:rsidRPr="007274B6" w:rsidRDefault="007274B6" w:rsidP="007274B6">
            <w:pPr>
              <w:spacing w:after="0" w:line="240" w:lineRule="auto"/>
              <w:jc w:val="center"/>
            </w:pPr>
            <w:r w:rsidRPr="007274B6">
              <w:t>Birth to 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Incredible Years</w:t>
            </w:r>
          </w:p>
        </w:tc>
        <w:tc>
          <w:tcPr>
            <w:tcW w:w="786" w:type="pct"/>
          </w:tcPr>
          <w:p w:rsidR="007274B6" w:rsidRPr="007274B6" w:rsidRDefault="007274B6" w:rsidP="007274B6">
            <w:pPr>
              <w:spacing w:after="0" w:line="240" w:lineRule="auto"/>
              <w:jc w:val="center"/>
            </w:pPr>
            <w:r w:rsidRPr="007274B6">
              <w:t>Birth to 3</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Positive Behavioral Interventions and Supports </w:t>
            </w:r>
          </w:p>
        </w:tc>
        <w:tc>
          <w:tcPr>
            <w:tcW w:w="786" w:type="pct"/>
          </w:tcPr>
          <w:p w:rsidR="007274B6" w:rsidRPr="007274B6" w:rsidRDefault="007274B6" w:rsidP="007274B6">
            <w:pPr>
              <w:spacing w:after="0" w:line="240" w:lineRule="auto"/>
              <w:jc w:val="center"/>
            </w:pPr>
            <w:r w:rsidRPr="007274B6">
              <w:t>3–8</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Early Childhood Mental Health Consultation</w:t>
            </w:r>
          </w:p>
        </w:tc>
        <w:tc>
          <w:tcPr>
            <w:tcW w:w="786" w:type="pct"/>
          </w:tcPr>
          <w:p w:rsidR="007274B6" w:rsidRPr="007274B6" w:rsidRDefault="007274B6" w:rsidP="007274B6">
            <w:pPr>
              <w:spacing w:after="0" w:line="240" w:lineRule="auto"/>
              <w:jc w:val="center"/>
            </w:pPr>
            <w:r w:rsidRPr="007274B6">
              <w:t>3–6</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Pennsylvania</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CD703D" w:rsidRPr="007274B6" w:rsidTr="002E27B4">
        <w:trPr>
          <w:cantSplit/>
          <w:trHeight w:val="148"/>
        </w:trPr>
        <w:tc>
          <w:tcPr>
            <w:tcW w:w="1426" w:type="pct"/>
            <w:vMerge w:val="restart"/>
          </w:tcPr>
          <w:p w:rsidR="00CD703D" w:rsidRDefault="00CD703D" w:rsidP="007274B6">
            <w:pPr>
              <w:spacing w:after="0"/>
            </w:pPr>
            <w:r w:rsidRPr="00E25D73">
              <w:t>Starting Early Together (SET), Allegheny County</w:t>
            </w:r>
          </w:p>
          <w:p w:rsidR="00CD703D" w:rsidRDefault="00CD703D" w:rsidP="007274B6">
            <w:pPr>
              <w:spacing w:after="0"/>
            </w:pPr>
          </w:p>
          <w:p w:rsidR="00CD703D" w:rsidRDefault="00CD703D" w:rsidP="007274B6">
            <w:pPr>
              <w:spacing w:after="0"/>
            </w:pPr>
          </w:p>
          <w:p w:rsidR="00CD703D" w:rsidRDefault="00CD703D" w:rsidP="007274B6">
            <w:pPr>
              <w:spacing w:after="0"/>
            </w:pPr>
          </w:p>
          <w:p w:rsidR="00CD703D" w:rsidRDefault="00CD703D" w:rsidP="007274B6">
            <w:pPr>
              <w:spacing w:after="0"/>
            </w:pPr>
          </w:p>
          <w:p w:rsidR="00CD703D" w:rsidRDefault="00CD703D" w:rsidP="007274B6">
            <w:pPr>
              <w:spacing w:after="0"/>
            </w:pPr>
          </w:p>
          <w:p w:rsidR="00CD703D" w:rsidRDefault="00CD703D" w:rsidP="007274B6">
            <w:pPr>
              <w:spacing w:after="0"/>
            </w:pPr>
          </w:p>
          <w:p w:rsidR="00CD703D" w:rsidRDefault="00CD703D" w:rsidP="007274B6">
            <w:pPr>
              <w:spacing w:after="0"/>
            </w:pPr>
          </w:p>
          <w:p w:rsidR="00CD703D" w:rsidRDefault="00CD703D" w:rsidP="007274B6">
            <w:pPr>
              <w:spacing w:after="0"/>
            </w:pPr>
          </w:p>
          <w:p w:rsidR="00CD703D" w:rsidRDefault="00CD703D" w:rsidP="007274B6">
            <w:pPr>
              <w:spacing w:after="0"/>
            </w:pPr>
          </w:p>
          <w:p w:rsidR="00CD703D" w:rsidRDefault="00CD703D" w:rsidP="007274B6">
            <w:pPr>
              <w:spacing w:after="0"/>
            </w:pPr>
          </w:p>
          <w:p w:rsidR="00CD703D" w:rsidRPr="00E25D73" w:rsidRDefault="00CD703D" w:rsidP="007274B6">
            <w:pPr>
              <w:spacing w:after="0"/>
            </w:pPr>
            <w:r w:rsidRPr="00E25D73">
              <w:lastRenderedPageBreak/>
              <w:t>SET, Allegheny County, cont.</w:t>
            </w:r>
          </w:p>
        </w:tc>
        <w:tc>
          <w:tcPr>
            <w:tcW w:w="1962" w:type="pct"/>
          </w:tcPr>
          <w:p w:rsidR="00CD703D" w:rsidRPr="007274B6" w:rsidRDefault="00CD703D" w:rsidP="007274B6">
            <w:pPr>
              <w:spacing w:after="0" w:line="240" w:lineRule="auto"/>
            </w:pPr>
            <w:r w:rsidRPr="007274B6">
              <w:lastRenderedPageBreak/>
              <w:t xml:space="preserve">Parent Child Interaction Therapy </w:t>
            </w:r>
          </w:p>
        </w:tc>
        <w:tc>
          <w:tcPr>
            <w:tcW w:w="786" w:type="pct"/>
          </w:tcPr>
          <w:p w:rsidR="00CD703D" w:rsidRPr="007274B6" w:rsidRDefault="00CD703D" w:rsidP="007274B6">
            <w:pPr>
              <w:spacing w:after="0"/>
              <w:jc w:val="center"/>
            </w:pPr>
            <w:r w:rsidRPr="007274B6">
              <w:t>2 ½ – 8</w:t>
            </w:r>
          </w:p>
        </w:tc>
        <w:tc>
          <w:tcPr>
            <w:tcW w:w="826" w:type="pct"/>
          </w:tcPr>
          <w:p w:rsidR="00CD703D" w:rsidRPr="007274B6" w:rsidRDefault="00CD703D" w:rsidP="00C204D0">
            <w:pPr>
              <w:spacing w:after="0"/>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pPr>
          </w:p>
        </w:tc>
        <w:tc>
          <w:tcPr>
            <w:tcW w:w="1962" w:type="pct"/>
          </w:tcPr>
          <w:p w:rsidR="00CD703D" w:rsidRPr="007274B6" w:rsidRDefault="00CD703D" w:rsidP="007274B6">
            <w:pPr>
              <w:spacing w:after="0" w:line="240" w:lineRule="auto"/>
            </w:pPr>
            <w:r w:rsidRPr="007274B6">
              <w:t>Trauma-Focused Cognitive Behavioral Therapy</w:t>
            </w:r>
          </w:p>
        </w:tc>
        <w:tc>
          <w:tcPr>
            <w:tcW w:w="786" w:type="pct"/>
          </w:tcPr>
          <w:p w:rsidR="00CD703D" w:rsidRPr="007274B6" w:rsidRDefault="00CD703D" w:rsidP="007274B6">
            <w:pPr>
              <w:spacing w:after="0"/>
              <w:jc w:val="center"/>
            </w:pPr>
            <w:r w:rsidRPr="007274B6">
              <w:t>3–14</w:t>
            </w:r>
          </w:p>
        </w:tc>
        <w:tc>
          <w:tcPr>
            <w:tcW w:w="826" w:type="pct"/>
          </w:tcPr>
          <w:p w:rsidR="00CD703D" w:rsidRPr="007274B6" w:rsidRDefault="00CD703D" w:rsidP="00C204D0">
            <w:pPr>
              <w:spacing w:after="0"/>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pPr>
          </w:p>
        </w:tc>
        <w:tc>
          <w:tcPr>
            <w:tcW w:w="1962" w:type="pct"/>
          </w:tcPr>
          <w:p w:rsidR="00CD703D" w:rsidRPr="007274B6" w:rsidRDefault="00CD703D" w:rsidP="007274B6">
            <w:pPr>
              <w:spacing w:after="0" w:line="240" w:lineRule="auto"/>
            </w:pPr>
            <w:r w:rsidRPr="007274B6">
              <w:t>Nurse Family Partnership</w:t>
            </w:r>
          </w:p>
        </w:tc>
        <w:tc>
          <w:tcPr>
            <w:tcW w:w="786" w:type="pct"/>
          </w:tcPr>
          <w:p w:rsidR="00CD703D" w:rsidRPr="007274B6" w:rsidRDefault="00CD703D" w:rsidP="007274B6">
            <w:pPr>
              <w:spacing w:after="0"/>
              <w:jc w:val="center"/>
            </w:pPr>
            <w:r w:rsidRPr="007274B6">
              <w:t>First time pregnant and postpartum women and their children up to age 2</w:t>
            </w:r>
          </w:p>
        </w:tc>
        <w:tc>
          <w:tcPr>
            <w:tcW w:w="826" w:type="pct"/>
          </w:tcPr>
          <w:p w:rsidR="00CD703D" w:rsidRPr="007274B6" w:rsidRDefault="00CD703D" w:rsidP="00C204D0">
            <w:pPr>
              <w:spacing w:after="0"/>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pPr>
          </w:p>
        </w:tc>
        <w:tc>
          <w:tcPr>
            <w:tcW w:w="1962" w:type="pct"/>
          </w:tcPr>
          <w:p w:rsidR="00CD703D" w:rsidRPr="007274B6" w:rsidRDefault="00CD703D" w:rsidP="007274B6">
            <w:pPr>
              <w:spacing w:after="0" w:line="240" w:lineRule="auto"/>
            </w:pPr>
            <w:r w:rsidRPr="007274B6">
              <w:t xml:space="preserve">Positive Behavior Supports </w:t>
            </w:r>
          </w:p>
        </w:tc>
        <w:tc>
          <w:tcPr>
            <w:tcW w:w="786" w:type="pct"/>
          </w:tcPr>
          <w:p w:rsidR="00CD703D" w:rsidRPr="007274B6" w:rsidRDefault="00CD703D" w:rsidP="007274B6">
            <w:pPr>
              <w:spacing w:after="0"/>
              <w:jc w:val="center"/>
            </w:pPr>
            <w:r w:rsidRPr="007274B6">
              <w:t>1–18</w:t>
            </w:r>
          </w:p>
        </w:tc>
        <w:tc>
          <w:tcPr>
            <w:tcW w:w="826" w:type="pct"/>
          </w:tcPr>
          <w:p w:rsidR="00CD703D" w:rsidRPr="007274B6" w:rsidRDefault="00CD703D" w:rsidP="00C204D0">
            <w:pPr>
              <w:spacing w:after="0"/>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pPr>
          </w:p>
        </w:tc>
        <w:tc>
          <w:tcPr>
            <w:tcW w:w="1962" w:type="pct"/>
          </w:tcPr>
          <w:p w:rsidR="00CD703D" w:rsidRPr="007274B6" w:rsidRDefault="00CD703D" w:rsidP="007274B6">
            <w:pPr>
              <w:spacing w:after="0" w:line="240" w:lineRule="auto"/>
            </w:pPr>
            <w:r w:rsidRPr="007274B6">
              <w:t xml:space="preserve">Parents as Teachers </w:t>
            </w:r>
          </w:p>
        </w:tc>
        <w:tc>
          <w:tcPr>
            <w:tcW w:w="786" w:type="pct"/>
          </w:tcPr>
          <w:p w:rsidR="00CD703D" w:rsidRPr="007274B6" w:rsidRDefault="00CD703D" w:rsidP="007274B6">
            <w:pPr>
              <w:spacing w:after="0"/>
              <w:jc w:val="center"/>
            </w:pPr>
            <w:r w:rsidRPr="007274B6">
              <w:rPr>
                <w:color w:val="333333"/>
              </w:rPr>
              <w:t>Families with children up to 5</w:t>
            </w:r>
          </w:p>
        </w:tc>
        <w:tc>
          <w:tcPr>
            <w:tcW w:w="826" w:type="pct"/>
          </w:tcPr>
          <w:p w:rsidR="00CD703D" w:rsidRPr="007274B6" w:rsidRDefault="00CD703D" w:rsidP="00C204D0">
            <w:pPr>
              <w:spacing w:after="0"/>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pPr>
          </w:p>
        </w:tc>
        <w:tc>
          <w:tcPr>
            <w:tcW w:w="1962" w:type="pct"/>
          </w:tcPr>
          <w:p w:rsidR="00CD703D" w:rsidRPr="007274B6" w:rsidRDefault="00CD703D" w:rsidP="007274B6">
            <w:pPr>
              <w:spacing w:after="0" w:line="240" w:lineRule="auto"/>
            </w:pPr>
            <w:r w:rsidRPr="007274B6">
              <w:t>Nurturing Parenting Program</w:t>
            </w:r>
          </w:p>
        </w:tc>
        <w:tc>
          <w:tcPr>
            <w:tcW w:w="786" w:type="pct"/>
          </w:tcPr>
          <w:p w:rsidR="00CD703D" w:rsidRPr="007274B6" w:rsidRDefault="00CD703D" w:rsidP="007274B6">
            <w:pPr>
              <w:spacing w:after="0"/>
              <w:jc w:val="center"/>
            </w:pPr>
            <w:r w:rsidRPr="007274B6">
              <w:t>Caregivers with 0–5</w:t>
            </w:r>
          </w:p>
        </w:tc>
        <w:tc>
          <w:tcPr>
            <w:tcW w:w="826" w:type="pct"/>
          </w:tcPr>
          <w:p w:rsidR="00CD703D" w:rsidRPr="007274B6" w:rsidRDefault="00CD703D" w:rsidP="00C204D0">
            <w:pPr>
              <w:spacing w:after="0"/>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pPr>
          </w:p>
        </w:tc>
        <w:tc>
          <w:tcPr>
            <w:tcW w:w="1962" w:type="pct"/>
          </w:tcPr>
          <w:p w:rsidR="00CD703D" w:rsidRPr="007274B6" w:rsidRDefault="00CD703D" w:rsidP="007274B6">
            <w:pPr>
              <w:spacing w:after="0" w:line="240" w:lineRule="auto"/>
            </w:pPr>
            <w:r w:rsidRPr="007274B6">
              <w:t>ACT Against Violence</w:t>
            </w:r>
          </w:p>
        </w:tc>
        <w:tc>
          <w:tcPr>
            <w:tcW w:w="786" w:type="pct"/>
          </w:tcPr>
          <w:p w:rsidR="00CD703D" w:rsidRPr="007274B6" w:rsidRDefault="00CD703D" w:rsidP="007274B6">
            <w:pPr>
              <w:spacing w:after="0"/>
              <w:jc w:val="center"/>
            </w:pPr>
            <w:r w:rsidRPr="007274B6">
              <w:t>Young children and youth</w:t>
            </w:r>
          </w:p>
        </w:tc>
        <w:tc>
          <w:tcPr>
            <w:tcW w:w="826" w:type="pct"/>
          </w:tcPr>
          <w:p w:rsidR="00CD703D" w:rsidRPr="007274B6" w:rsidRDefault="00CD703D" w:rsidP="00C204D0">
            <w:pPr>
              <w:spacing w:after="0"/>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pPr>
          </w:p>
        </w:tc>
        <w:tc>
          <w:tcPr>
            <w:tcW w:w="1962" w:type="pct"/>
          </w:tcPr>
          <w:p w:rsidR="00CD703D" w:rsidRPr="007274B6" w:rsidRDefault="00CD703D" w:rsidP="007274B6">
            <w:pPr>
              <w:spacing w:after="0"/>
            </w:pPr>
            <w:r w:rsidRPr="007274B6">
              <w:t>Promoting First Relationships</w:t>
            </w:r>
          </w:p>
        </w:tc>
        <w:tc>
          <w:tcPr>
            <w:tcW w:w="786" w:type="pct"/>
          </w:tcPr>
          <w:p w:rsidR="00CD703D" w:rsidRPr="007274B6" w:rsidRDefault="00CD703D" w:rsidP="007274B6">
            <w:pPr>
              <w:spacing w:after="0"/>
              <w:jc w:val="center"/>
            </w:pPr>
            <w:r w:rsidRPr="007274B6">
              <w:t>Caregivers with 0–3</w:t>
            </w:r>
          </w:p>
        </w:tc>
        <w:tc>
          <w:tcPr>
            <w:tcW w:w="826" w:type="pct"/>
          </w:tcPr>
          <w:p w:rsidR="00CD703D" w:rsidRPr="007274B6" w:rsidRDefault="00CD703D" w:rsidP="00C204D0">
            <w:pPr>
              <w:spacing w:after="0"/>
              <w:jc w:val="center"/>
            </w:pPr>
          </w:p>
        </w:tc>
      </w:tr>
      <w:tr w:rsidR="00CD703D" w:rsidRPr="007274B6" w:rsidTr="002E27B4">
        <w:trPr>
          <w:cantSplit/>
          <w:trHeight w:val="148"/>
        </w:trPr>
        <w:tc>
          <w:tcPr>
            <w:tcW w:w="1426" w:type="pct"/>
            <w:vMerge/>
          </w:tcPr>
          <w:p w:rsidR="00CD703D" w:rsidRPr="00E25D73" w:rsidRDefault="00CD703D" w:rsidP="007274B6">
            <w:pPr>
              <w:spacing w:after="0"/>
            </w:pPr>
          </w:p>
        </w:tc>
        <w:tc>
          <w:tcPr>
            <w:tcW w:w="1962" w:type="pct"/>
          </w:tcPr>
          <w:p w:rsidR="00CD703D" w:rsidRPr="007274B6" w:rsidRDefault="00CD703D" w:rsidP="007274B6">
            <w:pPr>
              <w:spacing w:after="0"/>
            </w:pPr>
            <w:r w:rsidRPr="007274B6">
              <w:t xml:space="preserve">Parent Child Psychotherapy </w:t>
            </w:r>
          </w:p>
        </w:tc>
        <w:tc>
          <w:tcPr>
            <w:tcW w:w="786" w:type="pct"/>
          </w:tcPr>
          <w:p w:rsidR="00CD703D" w:rsidRPr="007274B6" w:rsidRDefault="00CD703D" w:rsidP="007274B6">
            <w:pPr>
              <w:spacing w:after="0"/>
              <w:jc w:val="center"/>
            </w:pPr>
            <w:r w:rsidRPr="007274B6">
              <w:t>0–5</w:t>
            </w:r>
          </w:p>
        </w:tc>
        <w:tc>
          <w:tcPr>
            <w:tcW w:w="826" w:type="pct"/>
          </w:tcPr>
          <w:p w:rsidR="00CD703D" w:rsidRPr="007274B6" w:rsidRDefault="00CD703D" w:rsidP="00C204D0">
            <w:pPr>
              <w:spacing w:after="0"/>
              <w:jc w:val="center"/>
            </w:pPr>
            <w:r w:rsidRPr="007274B6">
              <w:t>Considering</w:t>
            </w:r>
          </w:p>
        </w:tc>
      </w:tr>
      <w:tr w:rsidR="00CD703D" w:rsidRPr="007274B6" w:rsidTr="002E27B4">
        <w:trPr>
          <w:cantSplit/>
          <w:trHeight w:val="148"/>
        </w:trPr>
        <w:tc>
          <w:tcPr>
            <w:tcW w:w="1426" w:type="pct"/>
            <w:vMerge/>
          </w:tcPr>
          <w:p w:rsidR="00CD703D" w:rsidRPr="00E25D73" w:rsidRDefault="00CD703D" w:rsidP="007274B6">
            <w:pPr>
              <w:spacing w:after="0"/>
            </w:pPr>
          </w:p>
        </w:tc>
        <w:tc>
          <w:tcPr>
            <w:tcW w:w="1962" w:type="pct"/>
          </w:tcPr>
          <w:p w:rsidR="00CD703D" w:rsidRPr="007274B6" w:rsidRDefault="00CD703D" w:rsidP="007274B6">
            <w:pPr>
              <w:spacing w:after="0"/>
              <w:rPr>
                <w:i/>
              </w:rPr>
            </w:pPr>
            <w:r w:rsidRPr="007274B6">
              <w:rPr>
                <w:rStyle w:val="Emphasis"/>
                <w:bCs/>
                <w:i w:val="0"/>
              </w:rPr>
              <w:t xml:space="preserve">Attachment and </w:t>
            </w:r>
            <w:proofErr w:type="spellStart"/>
            <w:r w:rsidRPr="007274B6">
              <w:rPr>
                <w:rStyle w:val="Emphasis"/>
                <w:bCs/>
                <w:i w:val="0"/>
              </w:rPr>
              <w:t>Biobehavioral</w:t>
            </w:r>
            <w:proofErr w:type="spellEnd"/>
            <w:r w:rsidRPr="007274B6">
              <w:rPr>
                <w:rStyle w:val="Emphasis"/>
                <w:bCs/>
                <w:i w:val="0"/>
              </w:rPr>
              <w:t xml:space="preserve"> Catch-up Intervention</w:t>
            </w:r>
          </w:p>
        </w:tc>
        <w:tc>
          <w:tcPr>
            <w:tcW w:w="786" w:type="pct"/>
          </w:tcPr>
          <w:p w:rsidR="00CD703D" w:rsidRPr="007274B6" w:rsidRDefault="00CD703D" w:rsidP="007274B6">
            <w:pPr>
              <w:spacing w:after="0"/>
              <w:jc w:val="center"/>
            </w:pPr>
            <w:r w:rsidRPr="007274B6">
              <w:t>0–3</w:t>
            </w:r>
          </w:p>
        </w:tc>
        <w:tc>
          <w:tcPr>
            <w:tcW w:w="826" w:type="pct"/>
          </w:tcPr>
          <w:p w:rsidR="00CD703D" w:rsidRPr="007274B6" w:rsidRDefault="00CD703D" w:rsidP="00C204D0">
            <w:pPr>
              <w:spacing w:after="0"/>
              <w:jc w:val="center"/>
            </w:pPr>
            <w:r w:rsidRPr="007274B6">
              <w:t>Considering</w:t>
            </w:r>
          </w:p>
        </w:tc>
      </w:tr>
      <w:tr w:rsidR="00CD703D" w:rsidRPr="007274B6" w:rsidTr="002E27B4">
        <w:trPr>
          <w:cantSplit/>
          <w:trHeight w:val="148"/>
        </w:trPr>
        <w:tc>
          <w:tcPr>
            <w:tcW w:w="1426" w:type="pct"/>
            <w:vMerge/>
          </w:tcPr>
          <w:p w:rsidR="00CD703D" w:rsidRPr="00E25D73" w:rsidRDefault="00CD703D" w:rsidP="007274B6">
            <w:pPr>
              <w:spacing w:after="0"/>
            </w:pPr>
          </w:p>
        </w:tc>
        <w:tc>
          <w:tcPr>
            <w:tcW w:w="1962" w:type="pct"/>
          </w:tcPr>
          <w:p w:rsidR="00CD703D" w:rsidRPr="007274B6" w:rsidRDefault="00CD703D" w:rsidP="007274B6">
            <w:pPr>
              <w:spacing w:after="0"/>
            </w:pPr>
            <w:r w:rsidRPr="007274B6">
              <w:rPr>
                <w:bCs/>
              </w:rPr>
              <w:t>Incredible Years - Parent Training</w:t>
            </w:r>
          </w:p>
        </w:tc>
        <w:tc>
          <w:tcPr>
            <w:tcW w:w="786" w:type="pct"/>
          </w:tcPr>
          <w:p w:rsidR="00CD703D" w:rsidRPr="007274B6" w:rsidRDefault="00CD703D" w:rsidP="007274B6">
            <w:pPr>
              <w:spacing w:after="0"/>
              <w:jc w:val="center"/>
            </w:pPr>
            <w:r w:rsidRPr="007274B6">
              <w:t>Parents of 0–6 year olds</w:t>
            </w:r>
          </w:p>
        </w:tc>
        <w:tc>
          <w:tcPr>
            <w:tcW w:w="826" w:type="pct"/>
          </w:tcPr>
          <w:p w:rsidR="00CD703D" w:rsidRPr="007274B6" w:rsidRDefault="00CD703D" w:rsidP="00C204D0">
            <w:pPr>
              <w:spacing w:after="0"/>
              <w:jc w:val="center"/>
            </w:pPr>
            <w:r w:rsidRPr="007274B6">
              <w:t>Considering</w:t>
            </w:r>
          </w:p>
        </w:tc>
      </w:tr>
      <w:tr w:rsidR="00CD703D" w:rsidRPr="007274B6" w:rsidTr="002E27B4">
        <w:trPr>
          <w:cantSplit/>
          <w:trHeight w:val="148"/>
        </w:trPr>
        <w:tc>
          <w:tcPr>
            <w:tcW w:w="1426" w:type="pct"/>
            <w:vMerge/>
          </w:tcPr>
          <w:p w:rsidR="00CD703D" w:rsidRPr="00E25D73" w:rsidRDefault="00CD703D" w:rsidP="007274B6"/>
        </w:tc>
        <w:tc>
          <w:tcPr>
            <w:tcW w:w="1962" w:type="pct"/>
          </w:tcPr>
          <w:p w:rsidR="00CD703D" w:rsidRPr="007274B6" w:rsidRDefault="00CD703D" w:rsidP="007274B6">
            <w:pPr>
              <w:spacing w:after="0"/>
            </w:pPr>
            <w:r w:rsidRPr="007274B6">
              <w:rPr>
                <w:bCs/>
              </w:rPr>
              <w:t>Family-Guided Routines Based Approach</w:t>
            </w:r>
          </w:p>
        </w:tc>
        <w:tc>
          <w:tcPr>
            <w:tcW w:w="786" w:type="pct"/>
          </w:tcPr>
          <w:p w:rsidR="00CD703D" w:rsidRPr="007274B6" w:rsidRDefault="00CD703D" w:rsidP="007274B6">
            <w:pPr>
              <w:spacing w:after="0"/>
              <w:jc w:val="center"/>
            </w:pPr>
            <w:r w:rsidRPr="007274B6">
              <w:t>0–3</w:t>
            </w:r>
          </w:p>
        </w:tc>
        <w:tc>
          <w:tcPr>
            <w:tcW w:w="826" w:type="pct"/>
          </w:tcPr>
          <w:p w:rsidR="00CD703D" w:rsidRPr="007274B6" w:rsidRDefault="00CD703D" w:rsidP="00C204D0">
            <w:pPr>
              <w:spacing w:after="0"/>
              <w:jc w:val="center"/>
            </w:pPr>
            <w:r w:rsidRPr="007274B6">
              <w:t>Considering</w:t>
            </w:r>
          </w:p>
        </w:tc>
      </w:tr>
      <w:tr w:rsidR="00CD703D" w:rsidRPr="007274B6" w:rsidTr="002E27B4">
        <w:trPr>
          <w:cantSplit/>
          <w:trHeight w:val="148"/>
        </w:trPr>
        <w:tc>
          <w:tcPr>
            <w:tcW w:w="1426" w:type="pct"/>
            <w:vMerge/>
          </w:tcPr>
          <w:p w:rsidR="00CD703D" w:rsidRPr="00E25D73" w:rsidRDefault="00CD703D" w:rsidP="007274B6">
            <w:pPr>
              <w:spacing w:after="0"/>
            </w:pPr>
          </w:p>
        </w:tc>
        <w:tc>
          <w:tcPr>
            <w:tcW w:w="1962" w:type="pct"/>
          </w:tcPr>
          <w:p w:rsidR="00CD703D" w:rsidRPr="007274B6" w:rsidRDefault="00CD703D" w:rsidP="007274B6">
            <w:pPr>
              <w:spacing w:after="0"/>
              <w:rPr>
                <w:bCs/>
              </w:rPr>
            </w:pPr>
            <w:r w:rsidRPr="007274B6">
              <w:rPr>
                <w:bCs/>
              </w:rPr>
              <w:t xml:space="preserve">Playing and Learning Strategies </w:t>
            </w:r>
          </w:p>
        </w:tc>
        <w:tc>
          <w:tcPr>
            <w:tcW w:w="786" w:type="pct"/>
          </w:tcPr>
          <w:p w:rsidR="00CD703D" w:rsidRPr="007274B6" w:rsidRDefault="00CD703D" w:rsidP="007274B6">
            <w:pPr>
              <w:spacing w:after="0"/>
              <w:jc w:val="center"/>
            </w:pPr>
            <w:r w:rsidRPr="007274B6">
              <w:t>0–3</w:t>
            </w:r>
          </w:p>
        </w:tc>
        <w:tc>
          <w:tcPr>
            <w:tcW w:w="826" w:type="pct"/>
          </w:tcPr>
          <w:p w:rsidR="00CD703D" w:rsidRPr="007274B6" w:rsidRDefault="00CD703D" w:rsidP="00C204D0">
            <w:pPr>
              <w:spacing w:after="0"/>
              <w:jc w:val="center"/>
            </w:pPr>
            <w:r w:rsidRPr="007274B6">
              <w:t>Considering</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Beaver County's System of Care: Optimizing Resources, Education, and Supports, (BC–SCORES), Beaver County</w:t>
            </w:r>
          </w:p>
        </w:tc>
        <w:tc>
          <w:tcPr>
            <w:tcW w:w="1962" w:type="pct"/>
          </w:tcPr>
          <w:p w:rsidR="007274B6" w:rsidRPr="007274B6" w:rsidRDefault="007274B6" w:rsidP="007274B6">
            <w:pPr>
              <w:spacing w:after="0" w:line="240" w:lineRule="auto"/>
            </w:pPr>
            <w:r w:rsidRPr="007274B6">
              <w:t xml:space="preserve">Family Group Decision Making </w:t>
            </w:r>
          </w:p>
        </w:tc>
        <w:tc>
          <w:tcPr>
            <w:tcW w:w="786" w:type="pct"/>
          </w:tcPr>
          <w:p w:rsidR="007274B6" w:rsidRPr="007274B6" w:rsidRDefault="007274B6" w:rsidP="007274B6">
            <w:pPr>
              <w:spacing w:after="0" w:line="240" w:lineRule="auto"/>
              <w:jc w:val="center"/>
            </w:pPr>
            <w:r w:rsidRPr="007274B6">
              <w:t>10–21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10–21</w:t>
            </w:r>
          </w:p>
        </w:tc>
        <w:tc>
          <w:tcPr>
            <w:tcW w:w="826" w:type="pct"/>
          </w:tcPr>
          <w:p w:rsidR="007274B6" w:rsidRPr="007274B6" w:rsidRDefault="007274B6" w:rsidP="00C204D0">
            <w:pPr>
              <w:spacing w:after="0" w:line="240" w:lineRule="auto"/>
              <w:jc w:val="center"/>
            </w:pPr>
            <w:r w:rsidRPr="007274B6">
              <w:t>On hold 2-28-11</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proofErr w:type="spellStart"/>
            <w:r w:rsidRPr="007274B6">
              <w:t>Multisystemic</w:t>
            </w:r>
            <w:proofErr w:type="spellEnd"/>
            <w:r w:rsidRPr="007274B6">
              <w:t xml:space="preserve"> Therapy</w:t>
            </w:r>
          </w:p>
        </w:tc>
        <w:tc>
          <w:tcPr>
            <w:tcW w:w="786" w:type="pct"/>
          </w:tcPr>
          <w:p w:rsidR="007274B6" w:rsidRPr="007274B6" w:rsidRDefault="007274B6" w:rsidP="007274B6">
            <w:pPr>
              <w:spacing w:after="0" w:line="240" w:lineRule="auto"/>
              <w:jc w:val="center"/>
            </w:pPr>
            <w:r w:rsidRPr="007274B6">
              <w:t>10–21</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Pennsylvania SOC Partnership</w:t>
            </w:r>
          </w:p>
          <w:p w:rsidR="007274B6" w:rsidRPr="00E25D73" w:rsidRDefault="007274B6" w:rsidP="007274B6"/>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8–18</w:t>
            </w:r>
          </w:p>
        </w:tc>
        <w:tc>
          <w:tcPr>
            <w:tcW w:w="826" w:type="pct"/>
          </w:tcPr>
          <w:p w:rsidR="007274B6" w:rsidRPr="007274B6" w:rsidRDefault="007274B6" w:rsidP="00C204D0">
            <w:pPr>
              <w:spacing w:after="0" w:line="240" w:lineRule="auto"/>
              <w:jc w:val="center"/>
            </w:pPr>
            <w:r w:rsidRPr="007274B6">
              <w:t>Current use and plan to expand</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Multidimensional Treatment Foster Care</w:t>
            </w:r>
          </w:p>
        </w:tc>
        <w:tc>
          <w:tcPr>
            <w:tcW w:w="786" w:type="pct"/>
          </w:tcPr>
          <w:p w:rsidR="007274B6" w:rsidRPr="007274B6" w:rsidRDefault="007274B6" w:rsidP="007274B6">
            <w:pPr>
              <w:spacing w:after="0" w:line="240" w:lineRule="auto"/>
              <w:jc w:val="center"/>
            </w:pPr>
            <w:r w:rsidRPr="007274B6">
              <w:t>8–18</w:t>
            </w:r>
          </w:p>
        </w:tc>
        <w:tc>
          <w:tcPr>
            <w:tcW w:w="826" w:type="pct"/>
          </w:tcPr>
          <w:p w:rsidR="007274B6" w:rsidRPr="007274B6" w:rsidRDefault="007274B6" w:rsidP="00C204D0">
            <w:pPr>
              <w:spacing w:after="0" w:line="240" w:lineRule="auto"/>
              <w:jc w:val="center"/>
            </w:pPr>
            <w:r w:rsidRPr="007274B6">
              <w:t>Current use and plan to expand</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 xml:space="preserve">Trauma-Focused Cognitive Behavioral Therapy </w:t>
            </w:r>
          </w:p>
        </w:tc>
        <w:tc>
          <w:tcPr>
            <w:tcW w:w="786" w:type="pct"/>
          </w:tcPr>
          <w:p w:rsidR="007274B6" w:rsidRPr="007274B6" w:rsidRDefault="007274B6" w:rsidP="007274B6">
            <w:pPr>
              <w:spacing w:after="0" w:line="240" w:lineRule="auto"/>
              <w:jc w:val="center"/>
            </w:pPr>
            <w:r w:rsidRPr="007274B6">
              <w:t>8–18</w:t>
            </w:r>
          </w:p>
        </w:tc>
        <w:tc>
          <w:tcPr>
            <w:tcW w:w="826" w:type="pct"/>
          </w:tcPr>
          <w:p w:rsidR="007274B6" w:rsidRPr="007274B6" w:rsidRDefault="007274B6" w:rsidP="00C204D0">
            <w:pPr>
              <w:spacing w:after="0" w:line="240" w:lineRule="auto"/>
              <w:jc w:val="center"/>
            </w:pPr>
            <w:r w:rsidRPr="007274B6">
              <w:t>Current use and plan to expand</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proofErr w:type="spellStart"/>
            <w:r w:rsidRPr="007274B6">
              <w:t>Multisystemic</w:t>
            </w:r>
            <w:proofErr w:type="spellEnd"/>
            <w:r w:rsidRPr="007274B6">
              <w:t xml:space="preserve"> Therapy </w:t>
            </w:r>
          </w:p>
        </w:tc>
        <w:tc>
          <w:tcPr>
            <w:tcW w:w="786" w:type="pct"/>
          </w:tcPr>
          <w:p w:rsidR="007274B6" w:rsidRPr="007274B6" w:rsidRDefault="007274B6" w:rsidP="007274B6">
            <w:pPr>
              <w:spacing w:after="0" w:line="240" w:lineRule="auto"/>
              <w:jc w:val="center"/>
            </w:pPr>
            <w:r w:rsidRPr="007274B6">
              <w:t>13–18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 xml:space="preserve">Functional Family Therapy </w:t>
            </w:r>
          </w:p>
        </w:tc>
        <w:tc>
          <w:tcPr>
            <w:tcW w:w="786" w:type="pct"/>
          </w:tcPr>
          <w:p w:rsidR="007274B6" w:rsidRPr="007274B6" w:rsidRDefault="007274B6" w:rsidP="007274B6">
            <w:pPr>
              <w:spacing w:after="0" w:line="240" w:lineRule="auto"/>
              <w:jc w:val="center"/>
            </w:pPr>
            <w:r w:rsidRPr="007274B6">
              <w:t>13–18</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shd w:val="clear" w:color="auto" w:fill="EEECE1"/>
          </w:tcPr>
          <w:p w:rsidR="007274B6" w:rsidRPr="007274B6" w:rsidRDefault="007274B6" w:rsidP="007274B6">
            <w:pPr>
              <w:spacing w:after="0" w:line="240" w:lineRule="auto"/>
            </w:pPr>
          </w:p>
          <w:p w:rsidR="007274B6" w:rsidRPr="007274B6" w:rsidRDefault="007274B6" w:rsidP="007274B6">
            <w:pPr>
              <w:spacing w:after="0" w:line="240" w:lineRule="auto"/>
              <w:jc w:val="center"/>
              <w:rPr>
                <w:b/>
              </w:rPr>
            </w:pPr>
            <w:r w:rsidRPr="007274B6">
              <w:rPr>
                <w:b/>
              </w:rPr>
              <w:t>Rhode Island</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Rhode Island Positive Educational Partnership</w:t>
            </w:r>
          </w:p>
        </w:tc>
        <w:tc>
          <w:tcPr>
            <w:tcW w:w="1962" w:type="pct"/>
          </w:tcPr>
          <w:p w:rsidR="007274B6" w:rsidRPr="007274B6" w:rsidRDefault="007274B6" w:rsidP="007274B6">
            <w:pPr>
              <w:spacing w:after="0" w:line="240" w:lineRule="auto"/>
            </w:pPr>
            <w:r w:rsidRPr="007274B6">
              <w:t xml:space="preserve">Positive Behavioral Interventions and Supports </w:t>
            </w:r>
          </w:p>
        </w:tc>
        <w:tc>
          <w:tcPr>
            <w:tcW w:w="786" w:type="pct"/>
          </w:tcPr>
          <w:p w:rsidR="007274B6" w:rsidRPr="007274B6" w:rsidRDefault="007274B6" w:rsidP="007274B6">
            <w:pPr>
              <w:spacing w:after="0" w:line="240" w:lineRule="auto"/>
              <w:jc w:val="center"/>
            </w:pPr>
            <w:r w:rsidRPr="007274B6">
              <w:t>3–12</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Incredible Years</w:t>
            </w:r>
          </w:p>
        </w:tc>
        <w:tc>
          <w:tcPr>
            <w:tcW w:w="786" w:type="pct"/>
          </w:tcPr>
          <w:p w:rsidR="007274B6" w:rsidRPr="007274B6" w:rsidRDefault="007274B6" w:rsidP="007274B6">
            <w:pPr>
              <w:spacing w:after="0" w:line="240" w:lineRule="auto"/>
              <w:jc w:val="center"/>
            </w:pPr>
            <w:r w:rsidRPr="007274B6">
              <w:t>2–6</w:t>
            </w: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0–12</w:t>
            </w:r>
          </w:p>
        </w:tc>
        <w:tc>
          <w:tcPr>
            <w:tcW w:w="826" w:type="pct"/>
          </w:tcPr>
          <w:p w:rsidR="007274B6" w:rsidRDefault="007274B6" w:rsidP="00C204D0">
            <w:pPr>
              <w:spacing w:after="0" w:line="240" w:lineRule="auto"/>
              <w:jc w:val="center"/>
            </w:pPr>
            <w:r w:rsidRPr="007274B6">
              <w:t>Current use</w:t>
            </w:r>
          </w:p>
          <w:p w:rsidR="002E27B4" w:rsidRPr="007274B6" w:rsidRDefault="002E27B4" w:rsidP="00C204D0">
            <w:pPr>
              <w:spacing w:after="0" w:line="240" w:lineRule="auto"/>
              <w:jc w:val="center"/>
            </w:pP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Tennessee</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tcPr>
          <w:p w:rsidR="007274B6" w:rsidRPr="00E25D73" w:rsidRDefault="007274B6" w:rsidP="007274B6">
            <w:pPr>
              <w:spacing w:after="0"/>
            </w:pPr>
            <w:proofErr w:type="spellStart"/>
            <w:r w:rsidRPr="00E25D73">
              <w:t>JustCare</w:t>
            </w:r>
            <w:proofErr w:type="spellEnd"/>
            <w:r w:rsidRPr="00E25D73">
              <w:t xml:space="preserve"> Family Network, Memphis</w:t>
            </w:r>
          </w:p>
        </w:tc>
        <w:tc>
          <w:tcPr>
            <w:tcW w:w="1962" w:type="pct"/>
          </w:tcPr>
          <w:p w:rsidR="007274B6" w:rsidRPr="007274B6" w:rsidRDefault="007274B6" w:rsidP="007274B6">
            <w:pPr>
              <w:spacing w:after="0"/>
            </w:pPr>
            <w:r w:rsidRPr="007274B6">
              <w:t>High Fidelity Wraparound</w:t>
            </w:r>
          </w:p>
        </w:tc>
        <w:tc>
          <w:tcPr>
            <w:tcW w:w="786" w:type="pct"/>
          </w:tcPr>
          <w:p w:rsidR="007274B6" w:rsidRPr="007274B6" w:rsidRDefault="007274B6" w:rsidP="007274B6">
            <w:pPr>
              <w:spacing w:after="0"/>
              <w:jc w:val="center"/>
            </w:pPr>
            <w:r w:rsidRPr="007274B6">
              <w:t>5–19</w:t>
            </w:r>
          </w:p>
        </w:tc>
        <w:tc>
          <w:tcPr>
            <w:tcW w:w="826" w:type="pct"/>
          </w:tcPr>
          <w:p w:rsidR="007274B6" w:rsidRDefault="007274B6" w:rsidP="00C204D0">
            <w:pPr>
              <w:spacing w:after="0"/>
              <w:jc w:val="center"/>
            </w:pPr>
            <w:r w:rsidRPr="007274B6">
              <w:t>Current use</w:t>
            </w:r>
          </w:p>
          <w:p w:rsidR="00CD703D" w:rsidRPr="007274B6" w:rsidRDefault="00CD703D" w:rsidP="00C204D0">
            <w:pPr>
              <w:spacing w:after="0"/>
              <w:jc w:val="center"/>
            </w:pPr>
          </w:p>
        </w:tc>
      </w:tr>
      <w:tr w:rsidR="002E27B4" w:rsidRPr="007274B6" w:rsidTr="002E27B4">
        <w:trPr>
          <w:cantSplit/>
          <w:trHeight w:val="148"/>
        </w:trPr>
        <w:tc>
          <w:tcPr>
            <w:tcW w:w="1426" w:type="pct"/>
          </w:tcPr>
          <w:p w:rsidR="002E27B4" w:rsidRPr="00E25D73" w:rsidRDefault="002E27B4" w:rsidP="007274B6">
            <w:pPr>
              <w:spacing w:after="0"/>
            </w:pPr>
          </w:p>
        </w:tc>
        <w:tc>
          <w:tcPr>
            <w:tcW w:w="1962" w:type="pct"/>
          </w:tcPr>
          <w:p w:rsidR="002E27B4" w:rsidRPr="007274B6" w:rsidRDefault="002E27B4" w:rsidP="007274B6">
            <w:pPr>
              <w:spacing w:after="0"/>
            </w:pPr>
          </w:p>
        </w:tc>
        <w:tc>
          <w:tcPr>
            <w:tcW w:w="786" w:type="pct"/>
          </w:tcPr>
          <w:p w:rsidR="002E27B4" w:rsidRPr="007274B6" w:rsidRDefault="002E27B4" w:rsidP="007274B6">
            <w:pPr>
              <w:spacing w:after="0"/>
              <w:jc w:val="center"/>
            </w:pPr>
          </w:p>
        </w:tc>
        <w:tc>
          <w:tcPr>
            <w:tcW w:w="826" w:type="pct"/>
          </w:tcPr>
          <w:p w:rsidR="002E27B4" w:rsidRPr="007274B6" w:rsidRDefault="002E27B4" w:rsidP="00C204D0">
            <w:pPr>
              <w:spacing w:after="0"/>
              <w:jc w:val="center"/>
            </w:pPr>
          </w:p>
        </w:tc>
      </w:tr>
      <w:tr w:rsidR="007274B6" w:rsidRPr="007274B6" w:rsidTr="002E27B4">
        <w:trPr>
          <w:cantSplit/>
          <w:trHeight w:val="148"/>
        </w:trPr>
        <w:tc>
          <w:tcPr>
            <w:tcW w:w="1426" w:type="pct"/>
            <w:vMerge w:val="restart"/>
          </w:tcPr>
          <w:p w:rsidR="007274B6" w:rsidRPr="00E25D73" w:rsidRDefault="007274B6" w:rsidP="007274B6">
            <w:pPr>
              <w:spacing w:after="0"/>
            </w:pPr>
            <w:r w:rsidRPr="00E25D73">
              <w:t>K–Town Youth Empowerment Network, Knox County</w:t>
            </w:r>
          </w:p>
        </w:tc>
        <w:tc>
          <w:tcPr>
            <w:tcW w:w="1962" w:type="pct"/>
          </w:tcPr>
          <w:p w:rsidR="007274B6" w:rsidRPr="007274B6" w:rsidRDefault="007274B6" w:rsidP="007274B6">
            <w:pPr>
              <w:spacing w:after="0"/>
            </w:pPr>
            <w:r w:rsidRPr="007274B6">
              <w:t xml:space="preserve">Trauma-Focused Cognitive Behavioral Therapy </w:t>
            </w:r>
          </w:p>
        </w:tc>
        <w:tc>
          <w:tcPr>
            <w:tcW w:w="786" w:type="pct"/>
          </w:tcPr>
          <w:p w:rsidR="007274B6" w:rsidRPr="007274B6" w:rsidRDefault="007274B6" w:rsidP="007274B6">
            <w:pPr>
              <w:spacing w:after="0"/>
              <w:jc w:val="center"/>
            </w:pPr>
            <w:r w:rsidRPr="007274B6">
              <w:t>14–18</w:t>
            </w: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Dialectical Behavioral Therapy </w:t>
            </w:r>
          </w:p>
        </w:tc>
        <w:tc>
          <w:tcPr>
            <w:tcW w:w="786" w:type="pct"/>
          </w:tcPr>
          <w:p w:rsidR="007274B6" w:rsidRPr="007274B6" w:rsidRDefault="007274B6" w:rsidP="007274B6">
            <w:pPr>
              <w:spacing w:after="0"/>
              <w:jc w:val="center"/>
            </w:pPr>
            <w:r w:rsidRPr="007274B6">
              <w:t>18–21</w:t>
            </w: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Functional Family Therapy</w:t>
            </w:r>
          </w:p>
        </w:tc>
        <w:tc>
          <w:tcPr>
            <w:tcW w:w="786" w:type="pct"/>
          </w:tcPr>
          <w:p w:rsidR="007274B6" w:rsidRPr="007274B6" w:rsidRDefault="007274B6" w:rsidP="007274B6">
            <w:pPr>
              <w:spacing w:after="0"/>
              <w:jc w:val="center"/>
            </w:pPr>
            <w:r w:rsidRPr="007274B6">
              <w:t>14–18</w:t>
            </w:r>
          </w:p>
        </w:tc>
        <w:tc>
          <w:tcPr>
            <w:tcW w:w="826" w:type="pct"/>
          </w:tcPr>
          <w:p w:rsidR="007274B6" w:rsidRPr="007274B6" w:rsidRDefault="007274B6" w:rsidP="00C204D0">
            <w:pPr>
              <w:spacing w:after="0"/>
              <w:jc w:val="center"/>
            </w:pPr>
            <w:r w:rsidRPr="007274B6">
              <w:t>Getting more information; will consider using</w:t>
            </w:r>
          </w:p>
        </w:tc>
      </w:tr>
      <w:tr w:rsidR="007274B6" w:rsidRPr="007274B6" w:rsidTr="002E27B4">
        <w:trPr>
          <w:cantSplit/>
          <w:trHeight w:val="148"/>
        </w:trPr>
        <w:tc>
          <w:tcPr>
            <w:tcW w:w="1426" w:type="pct"/>
            <w:vMerge/>
          </w:tcPr>
          <w:p w:rsidR="007274B6" w:rsidRPr="00E25D73" w:rsidRDefault="007274B6" w:rsidP="007274B6">
            <w:pPr>
              <w:spacing w:after="0"/>
            </w:pPr>
          </w:p>
        </w:tc>
        <w:tc>
          <w:tcPr>
            <w:tcW w:w="1962" w:type="pct"/>
          </w:tcPr>
          <w:p w:rsidR="007274B6" w:rsidRPr="007274B6" w:rsidRDefault="007274B6" w:rsidP="007274B6">
            <w:pPr>
              <w:spacing w:after="0"/>
            </w:pPr>
            <w:r w:rsidRPr="007274B6">
              <w:t>Wraparound</w:t>
            </w:r>
          </w:p>
        </w:tc>
        <w:tc>
          <w:tcPr>
            <w:tcW w:w="786" w:type="pct"/>
          </w:tcPr>
          <w:p w:rsidR="007274B6" w:rsidRPr="007274B6" w:rsidRDefault="007274B6" w:rsidP="007274B6">
            <w:pPr>
              <w:spacing w:after="0"/>
              <w:jc w:val="center"/>
            </w:pPr>
            <w:r w:rsidRPr="007274B6">
              <w:t>14–21</w:t>
            </w:r>
          </w:p>
        </w:tc>
        <w:tc>
          <w:tcPr>
            <w:tcW w:w="826" w:type="pct"/>
          </w:tcPr>
          <w:p w:rsidR="007274B6" w:rsidRPr="007274B6" w:rsidRDefault="007274B6" w:rsidP="00C204D0">
            <w:pPr>
              <w:spacing w:after="0"/>
              <w:jc w:val="center"/>
            </w:pPr>
            <w:r w:rsidRPr="007274B6">
              <w:t>Plan to use</w:t>
            </w:r>
          </w:p>
        </w:tc>
      </w:tr>
      <w:tr w:rsidR="007274B6" w:rsidRPr="007274B6" w:rsidTr="002E27B4">
        <w:trPr>
          <w:cantSplit/>
          <w:trHeight w:val="148"/>
        </w:trPr>
        <w:tc>
          <w:tcPr>
            <w:tcW w:w="1426" w:type="pct"/>
          </w:tcPr>
          <w:p w:rsidR="007274B6" w:rsidRPr="00E25D73" w:rsidRDefault="007274B6" w:rsidP="007274B6">
            <w:pPr>
              <w:spacing w:after="0"/>
            </w:pPr>
          </w:p>
        </w:tc>
        <w:tc>
          <w:tcPr>
            <w:tcW w:w="1962" w:type="pct"/>
          </w:tcPr>
          <w:p w:rsidR="007274B6" w:rsidRPr="007274B6" w:rsidRDefault="007274B6" w:rsidP="007274B6">
            <w:pPr>
              <w:spacing w:after="0"/>
            </w:pPr>
          </w:p>
        </w:tc>
        <w:tc>
          <w:tcPr>
            <w:tcW w:w="786" w:type="pct"/>
          </w:tcPr>
          <w:p w:rsidR="007274B6" w:rsidRPr="007274B6" w:rsidRDefault="007274B6" w:rsidP="007274B6">
            <w:pPr>
              <w:spacing w:after="0"/>
              <w:jc w:val="center"/>
            </w:pPr>
          </w:p>
        </w:tc>
        <w:tc>
          <w:tcPr>
            <w:tcW w:w="826" w:type="pct"/>
          </w:tcPr>
          <w:p w:rsidR="007274B6" w:rsidRPr="007274B6" w:rsidRDefault="007274B6" w:rsidP="00C204D0">
            <w:pPr>
              <w:spacing w:after="0"/>
              <w:jc w:val="center"/>
            </w:pPr>
          </w:p>
        </w:tc>
      </w:tr>
      <w:tr w:rsidR="00CD703D" w:rsidRPr="007274B6" w:rsidTr="002E27B4">
        <w:trPr>
          <w:cantSplit/>
          <w:trHeight w:val="148"/>
        </w:trPr>
        <w:tc>
          <w:tcPr>
            <w:tcW w:w="1426" w:type="pct"/>
            <w:vMerge w:val="restart"/>
          </w:tcPr>
          <w:p w:rsidR="00CD703D" w:rsidRPr="00E25D73" w:rsidRDefault="00CD703D" w:rsidP="007274B6">
            <w:pPr>
              <w:spacing w:after="0" w:line="240" w:lineRule="auto"/>
            </w:pPr>
            <w:r w:rsidRPr="00E25D73">
              <w:t xml:space="preserve">Mule Town Family Network, </w:t>
            </w:r>
          </w:p>
          <w:p w:rsidR="00CD703D" w:rsidRPr="00E25D73" w:rsidRDefault="00CD703D" w:rsidP="007274B6">
            <w:pPr>
              <w:spacing w:after="0" w:line="240" w:lineRule="auto"/>
            </w:pPr>
            <w:r w:rsidRPr="00E25D73">
              <w:t>Maury County</w:t>
            </w:r>
          </w:p>
          <w:p w:rsidR="00CD703D" w:rsidRPr="00E25D73" w:rsidRDefault="00CD703D" w:rsidP="007274B6">
            <w:pPr>
              <w:spacing w:after="0" w:line="240" w:lineRule="auto"/>
            </w:pPr>
          </w:p>
        </w:tc>
        <w:tc>
          <w:tcPr>
            <w:tcW w:w="1962" w:type="pct"/>
          </w:tcPr>
          <w:p w:rsidR="00CD703D" w:rsidRPr="007274B6" w:rsidRDefault="00CD703D" w:rsidP="007274B6">
            <w:pPr>
              <w:spacing w:after="0" w:line="240" w:lineRule="auto"/>
            </w:pPr>
            <w:r w:rsidRPr="007274B6">
              <w:t xml:space="preserve">Trauma-Focused Cognitive Behavioral Therapy </w:t>
            </w:r>
          </w:p>
        </w:tc>
        <w:tc>
          <w:tcPr>
            <w:tcW w:w="786" w:type="pct"/>
          </w:tcPr>
          <w:p w:rsidR="00CD703D" w:rsidRPr="007274B6" w:rsidRDefault="00CD703D" w:rsidP="007274B6">
            <w:pPr>
              <w:spacing w:after="0" w:line="240" w:lineRule="auto"/>
              <w:jc w:val="center"/>
            </w:pPr>
            <w:r w:rsidRPr="007274B6">
              <w:t>Preschool to Adult</w:t>
            </w:r>
          </w:p>
        </w:tc>
        <w:tc>
          <w:tcPr>
            <w:tcW w:w="826" w:type="pct"/>
          </w:tcPr>
          <w:p w:rsidR="00CD703D" w:rsidRPr="007274B6" w:rsidRDefault="00CD703D" w:rsidP="00C204D0">
            <w:pPr>
              <w:spacing w:after="0" w:line="240" w:lineRule="auto"/>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line="240" w:lineRule="auto"/>
            </w:pPr>
          </w:p>
        </w:tc>
        <w:tc>
          <w:tcPr>
            <w:tcW w:w="1962" w:type="pct"/>
          </w:tcPr>
          <w:p w:rsidR="00CD703D" w:rsidRPr="007274B6" w:rsidRDefault="00CD703D" w:rsidP="007274B6">
            <w:pPr>
              <w:spacing w:after="0" w:line="240" w:lineRule="auto"/>
            </w:pPr>
            <w:r w:rsidRPr="007274B6">
              <w:t>Wraparound</w:t>
            </w:r>
          </w:p>
        </w:tc>
        <w:tc>
          <w:tcPr>
            <w:tcW w:w="786" w:type="pct"/>
          </w:tcPr>
          <w:p w:rsidR="00CD703D" w:rsidRPr="007274B6" w:rsidRDefault="00CD703D" w:rsidP="007274B6">
            <w:pPr>
              <w:spacing w:after="0" w:line="240" w:lineRule="auto"/>
              <w:jc w:val="center"/>
            </w:pPr>
            <w:r w:rsidRPr="007274B6">
              <w:t>Birth to 21</w:t>
            </w:r>
          </w:p>
        </w:tc>
        <w:tc>
          <w:tcPr>
            <w:tcW w:w="826" w:type="pct"/>
          </w:tcPr>
          <w:p w:rsidR="00CD703D" w:rsidRPr="007274B6" w:rsidRDefault="00CD703D" w:rsidP="00C204D0">
            <w:pPr>
              <w:spacing w:after="0" w:line="240" w:lineRule="auto"/>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line="240" w:lineRule="auto"/>
            </w:pPr>
          </w:p>
        </w:tc>
        <w:tc>
          <w:tcPr>
            <w:tcW w:w="1962" w:type="pct"/>
          </w:tcPr>
          <w:p w:rsidR="00CD703D" w:rsidRPr="007274B6" w:rsidRDefault="00CD703D" w:rsidP="007274B6">
            <w:pPr>
              <w:spacing w:after="0" w:line="240" w:lineRule="auto"/>
            </w:pPr>
            <w:r w:rsidRPr="007274B6">
              <w:t xml:space="preserve">Positive Behavior Support </w:t>
            </w:r>
          </w:p>
        </w:tc>
        <w:tc>
          <w:tcPr>
            <w:tcW w:w="786" w:type="pct"/>
          </w:tcPr>
          <w:p w:rsidR="00CD703D" w:rsidRPr="007274B6" w:rsidRDefault="00CD703D" w:rsidP="007274B6">
            <w:pPr>
              <w:spacing w:after="0" w:line="240" w:lineRule="auto"/>
              <w:jc w:val="center"/>
            </w:pPr>
            <w:r w:rsidRPr="007274B6">
              <w:t>School age</w:t>
            </w:r>
          </w:p>
        </w:tc>
        <w:tc>
          <w:tcPr>
            <w:tcW w:w="826" w:type="pct"/>
          </w:tcPr>
          <w:p w:rsidR="00CD703D" w:rsidRPr="007274B6" w:rsidRDefault="00CD703D" w:rsidP="00C204D0">
            <w:pPr>
              <w:spacing w:after="0" w:line="240" w:lineRule="auto"/>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line="240" w:lineRule="auto"/>
            </w:pPr>
          </w:p>
        </w:tc>
        <w:tc>
          <w:tcPr>
            <w:tcW w:w="1962" w:type="pct"/>
          </w:tcPr>
          <w:p w:rsidR="00CD703D" w:rsidRPr="007274B6" w:rsidRDefault="00CD703D" w:rsidP="007274B6">
            <w:pPr>
              <w:spacing w:after="0" w:line="240" w:lineRule="auto"/>
            </w:pPr>
            <w:proofErr w:type="spellStart"/>
            <w:r w:rsidRPr="007274B6">
              <w:t>Multisystemic</w:t>
            </w:r>
            <w:proofErr w:type="spellEnd"/>
            <w:r w:rsidRPr="007274B6">
              <w:t xml:space="preserve"> Therapy </w:t>
            </w:r>
          </w:p>
        </w:tc>
        <w:tc>
          <w:tcPr>
            <w:tcW w:w="786" w:type="pct"/>
          </w:tcPr>
          <w:p w:rsidR="00CD703D" w:rsidRPr="007274B6" w:rsidRDefault="00CD703D" w:rsidP="007274B6">
            <w:pPr>
              <w:spacing w:after="0" w:line="240" w:lineRule="auto"/>
              <w:jc w:val="center"/>
            </w:pPr>
            <w:r w:rsidRPr="007274B6">
              <w:t>12–17</w:t>
            </w:r>
          </w:p>
        </w:tc>
        <w:tc>
          <w:tcPr>
            <w:tcW w:w="826" w:type="pct"/>
          </w:tcPr>
          <w:p w:rsidR="00CD703D" w:rsidRPr="007274B6" w:rsidRDefault="00CD703D" w:rsidP="00C204D0">
            <w:pPr>
              <w:spacing w:after="0" w:line="240" w:lineRule="auto"/>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line="240" w:lineRule="auto"/>
            </w:pPr>
          </w:p>
        </w:tc>
        <w:tc>
          <w:tcPr>
            <w:tcW w:w="1962" w:type="pct"/>
          </w:tcPr>
          <w:p w:rsidR="00CD703D" w:rsidRPr="007274B6" w:rsidRDefault="00CD703D" w:rsidP="007274B6">
            <w:pPr>
              <w:spacing w:after="0" w:line="240" w:lineRule="auto"/>
            </w:pPr>
            <w:r w:rsidRPr="007274B6">
              <w:t xml:space="preserve">Regional Intervention Program </w:t>
            </w:r>
          </w:p>
        </w:tc>
        <w:tc>
          <w:tcPr>
            <w:tcW w:w="786" w:type="pct"/>
          </w:tcPr>
          <w:p w:rsidR="00CD703D" w:rsidRPr="007274B6" w:rsidRDefault="00CD703D" w:rsidP="007274B6">
            <w:pPr>
              <w:spacing w:after="0" w:line="240" w:lineRule="auto"/>
              <w:jc w:val="center"/>
            </w:pPr>
            <w:r w:rsidRPr="007274B6">
              <w:t>Birth to 6</w:t>
            </w:r>
          </w:p>
        </w:tc>
        <w:tc>
          <w:tcPr>
            <w:tcW w:w="826" w:type="pct"/>
          </w:tcPr>
          <w:p w:rsidR="00CD703D" w:rsidRPr="007274B6" w:rsidRDefault="00CD703D" w:rsidP="00C204D0">
            <w:pPr>
              <w:spacing w:after="0" w:line="240" w:lineRule="auto"/>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line="240" w:lineRule="auto"/>
            </w:pPr>
          </w:p>
        </w:tc>
        <w:tc>
          <w:tcPr>
            <w:tcW w:w="1962" w:type="pct"/>
          </w:tcPr>
          <w:p w:rsidR="00CD703D" w:rsidRPr="007274B6" w:rsidRDefault="00CD703D" w:rsidP="007274B6">
            <w:pPr>
              <w:spacing w:after="0" w:line="240" w:lineRule="auto"/>
            </w:pPr>
            <w:r w:rsidRPr="007274B6">
              <w:rPr>
                <w:rStyle w:val="Strong"/>
                <w:b w:val="0"/>
              </w:rPr>
              <w:t xml:space="preserve">Center on the Social and Emotional Foundations for Early Learning </w:t>
            </w:r>
            <w:r w:rsidRPr="007274B6">
              <w:t>Pyramid Model</w:t>
            </w:r>
          </w:p>
        </w:tc>
        <w:tc>
          <w:tcPr>
            <w:tcW w:w="786" w:type="pct"/>
          </w:tcPr>
          <w:p w:rsidR="00CD703D" w:rsidRPr="007274B6" w:rsidRDefault="00CD703D" w:rsidP="007274B6">
            <w:pPr>
              <w:spacing w:after="0" w:line="240" w:lineRule="auto"/>
              <w:jc w:val="center"/>
            </w:pPr>
            <w:r w:rsidRPr="007274B6">
              <w:t>Preschool</w:t>
            </w:r>
          </w:p>
        </w:tc>
        <w:tc>
          <w:tcPr>
            <w:tcW w:w="826" w:type="pct"/>
          </w:tcPr>
          <w:p w:rsidR="00CD703D" w:rsidRPr="007274B6" w:rsidRDefault="00CD703D" w:rsidP="00C204D0">
            <w:pPr>
              <w:spacing w:after="0" w:line="240" w:lineRule="auto"/>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line="240" w:lineRule="auto"/>
            </w:pPr>
          </w:p>
        </w:tc>
        <w:tc>
          <w:tcPr>
            <w:tcW w:w="1962" w:type="pct"/>
          </w:tcPr>
          <w:p w:rsidR="00CD703D" w:rsidRPr="007274B6" w:rsidRDefault="00CD703D" w:rsidP="007274B6">
            <w:pPr>
              <w:spacing w:after="0" w:line="240" w:lineRule="auto"/>
            </w:pPr>
            <w:r w:rsidRPr="007274B6">
              <w:t>Cognitive Behavior Therapy</w:t>
            </w:r>
          </w:p>
        </w:tc>
        <w:tc>
          <w:tcPr>
            <w:tcW w:w="786" w:type="pct"/>
          </w:tcPr>
          <w:p w:rsidR="00CD703D" w:rsidRPr="007274B6" w:rsidRDefault="00CD703D" w:rsidP="007274B6">
            <w:pPr>
              <w:spacing w:after="0" w:line="240" w:lineRule="auto"/>
              <w:jc w:val="center"/>
            </w:pPr>
            <w:r w:rsidRPr="007274B6">
              <w:t>6 and up</w:t>
            </w:r>
          </w:p>
        </w:tc>
        <w:tc>
          <w:tcPr>
            <w:tcW w:w="826" w:type="pct"/>
          </w:tcPr>
          <w:p w:rsidR="00CD703D" w:rsidRPr="007274B6" w:rsidRDefault="00CD703D" w:rsidP="00C204D0">
            <w:pPr>
              <w:spacing w:after="0" w:line="240" w:lineRule="auto"/>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line="240" w:lineRule="auto"/>
            </w:pPr>
          </w:p>
        </w:tc>
        <w:tc>
          <w:tcPr>
            <w:tcW w:w="1962" w:type="pct"/>
          </w:tcPr>
          <w:p w:rsidR="00CD703D" w:rsidRPr="007274B6" w:rsidRDefault="00CD703D" w:rsidP="007274B6">
            <w:pPr>
              <w:spacing w:after="0" w:line="240" w:lineRule="auto"/>
            </w:pPr>
            <w:r w:rsidRPr="007274B6">
              <w:t>Project Basic</w:t>
            </w:r>
          </w:p>
        </w:tc>
        <w:tc>
          <w:tcPr>
            <w:tcW w:w="786" w:type="pct"/>
          </w:tcPr>
          <w:p w:rsidR="00CD703D" w:rsidRPr="007274B6" w:rsidRDefault="00CD703D" w:rsidP="007274B6">
            <w:pPr>
              <w:spacing w:after="0" w:line="240" w:lineRule="auto"/>
              <w:jc w:val="center"/>
            </w:pPr>
            <w:r w:rsidRPr="007274B6">
              <w:t>Elementary School Age</w:t>
            </w:r>
          </w:p>
        </w:tc>
        <w:tc>
          <w:tcPr>
            <w:tcW w:w="826" w:type="pct"/>
          </w:tcPr>
          <w:p w:rsidR="00CD703D" w:rsidRPr="007274B6" w:rsidRDefault="00CD703D" w:rsidP="00C204D0">
            <w:pPr>
              <w:spacing w:after="0" w:line="240" w:lineRule="auto"/>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line="240" w:lineRule="auto"/>
            </w:pPr>
          </w:p>
        </w:tc>
        <w:tc>
          <w:tcPr>
            <w:tcW w:w="1962" w:type="pct"/>
          </w:tcPr>
          <w:p w:rsidR="00CD703D" w:rsidRPr="007274B6" w:rsidRDefault="00CD703D" w:rsidP="007274B6">
            <w:pPr>
              <w:spacing w:after="0" w:line="240" w:lineRule="auto"/>
            </w:pPr>
            <w:r w:rsidRPr="007274B6">
              <w:t>Make Parenting a Pleasure</w:t>
            </w:r>
          </w:p>
        </w:tc>
        <w:tc>
          <w:tcPr>
            <w:tcW w:w="786" w:type="pct"/>
          </w:tcPr>
          <w:p w:rsidR="00CD703D" w:rsidRPr="007274B6" w:rsidRDefault="00CD703D" w:rsidP="007274B6">
            <w:pPr>
              <w:spacing w:after="0" w:line="240" w:lineRule="auto"/>
              <w:jc w:val="center"/>
            </w:pPr>
            <w:r w:rsidRPr="007274B6">
              <w:t>Birth to 3 and</w:t>
            </w:r>
          </w:p>
          <w:p w:rsidR="00CD703D" w:rsidRPr="007274B6" w:rsidRDefault="00CD703D" w:rsidP="007274B6">
            <w:pPr>
              <w:spacing w:after="0" w:line="240" w:lineRule="auto"/>
              <w:jc w:val="center"/>
            </w:pPr>
            <w:r w:rsidRPr="007274B6">
              <w:t>Teen Parents</w:t>
            </w:r>
          </w:p>
        </w:tc>
        <w:tc>
          <w:tcPr>
            <w:tcW w:w="826" w:type="pct"/>
          </w:tcPr>
          <w:p w:rsidR="00CD703D" w:rsidRPr="007274B6" w:rsidRDefault="00CD703D" w:rsidP="00C204D0">
            <w:pPr>
              <w:spacing w:after="0" w:line="240" w:lineRule="auto"/>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line="240" w:lineRule="auto"/>
            </w:pPr>
          </w:p>
        </w:tc>
        <w:tc>
          <w:tcPr>
            <w:tcW w:w="1962" w:type="pct"/>
          </w:tcPr>
          <w:p w:rsidR="00CD703D" w:rsidRPr="007274B6" w:rsidRDefault="00CD703D" w:rsidP="007274B6">
            <w:pPr>
              <w:spacing w:after="0" w:line="240" w:lineRule="auto"/>
            </w:pPr>
            <w:r w:rsidRPr="007274B6">
              <w:t>The Nurturing Parent Program</w:t>
            </w:r>
          </w:p>
        </w:tc>
        <w:tc>
          <w:tcPr>
            <w:tcW w:w="786" w:type="pct"/>
          </w:tcPr>
          <w:p w:rsidR="00CD703D" w:rsidRPr="007274B6" w:rsidRDefault="00CD703D" w:rsidP="007274B6">
            <w:pPr>
              <w:spacing w:after="0" w:line="240" w:lineRule="auto"/>
              <w:jc w:val="center"/>
            </w:pPr>
            <w:r w:rsidRPr="007274B6">
              <w:t>1–18</w:t>
            </w:r>
          </w:p>
        </w:tc>
        <w:tc>
          <w:tcPr>
            <w:tcW w:w="826" w:type="pct"/>
          </w:tcPr>
          <w:p w:rsidR="00CD703D" w:rsidRPr="007274B6" w:rsidRDefault="00CD703D" w:rsidP="00C204D0">
            <w:pPr>
              <w:spacing w:after="0" w:line="240" w:lineRule="auto"/>
              <w:jc w:val="center"/>
            </w:pPr>
            <w:r w:rsidRPr="007274B6">
              <w:t>Current use</w:t>
            </w:r>
          </w:p>
        </w:tc>
      </w:tr>
      <w:tr w:rsidR="00CD703D" w:rsidRPr="007274B6" w:rsidTr="002E27B4">
        <w:trPr>
          <w:cantSplit/>
          <w:trHeight w:val="148"/>
        </w:trPr>
        <w:tc>
          <w:tcPr>
            <w:tcW w:w="1426" w:type="pct"/>
            <w:vMerge/>
          </w:tcPr>
          <w:p w:rsidR="00CD703D" w:rsidRPr="00E25D73" w:rsidRDefault="00CD703D" w:rsidP="007274B6">
            <w:pPr>
              <w:spacing w:after="0" w:line="240" w:lineRule="auto"/>
            </w:pPr>
          </w:p>
        </w:tc>
        <w:tc>
          <w:tcPr>
            <w:tcW w:w="1962" w:type="pct"/>
          </w:tcPr>
          <w:p w:rsidR="00CD703D" w:rsidRPr="007274B6" w:rsidRDefault="00CD703D" w:rsidP="007274B6">
            <w:pPr>
              <w:spacing w:after="0" w:line="240" w:lineRule="auto"/>
            </w:pPr>
            <w:r w:rsidRPr="007274B6">
              <w:t xml:space="preserve">Parent Child Interaction Therapy </w:t>
            </w:r>
          </w:p>
        </w:tc>
        <w:tc>
          <w:tcPr>
            <w:tcW w:w="786" w:type="pct"/>
          </w:tcPr>
          <w:p w:rsidR="00CD703D" w:rsidRPr="007274B6" w:rsidRDefault="00CD703D" w:rsidP="007274B6">
            <w:pPr>
              <w:spacing w:after="0" w:line="240" w:lineRule="auto"/>
              <w:jc w:val="center"/>
            </w:pPr>
            <w:r w:rsidRPr="007274B6">
              <w:t>2–7</w:t>
            </w:r>
          </w:p>
        </w:tc>
        <w:tc>
          <w:tcPr>
            <w:tcW w:w="826" w:type="pct"/>
          </w:tcPr>
          <w:p w:rsidR="00CD703D" w:rsidRPr="007274B6" w:rsidRDefault="00CD703D" w:rsidP="00C204D0">
            <w:pPr>
              <w:spacing w:after="0" w:line="240" w:lineRule="auto"/>
              <w:jc w:val="center"/>
            </w:pPr>
            <w:r w:rsidRPr="007274B6">
              <w:t>Considering</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jc w:val="center"/>
            </w:pPr>
          </w:p>
          <w:p w:rsidR="007274B6" w:rsidRPr="00E25D73" w:rsidRDefault="007274B6" w:rsidP="007274B6">
            <w:pPr>
              <w:spacing w:after="0" w:line="240" w:lineRule="auto"/>
              <w:jc w:val="center"/>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Texas</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vMerge w:val="restart"/>
          </w:tcPr>
          <w:p w:rsidR="007274B6" w:rsidRPr="00E25D73" w:rsidRDefault="007274B6" w:rsidP="007274B6">
            <w:pPr>
              <w:spacing w:after="0" w:line="240" w:lineRule="auto"/>
            </w:pPr>
            <w:r w:rsidRPr="00E25D73">
              <w:t>Hand in Hand: Planting Seeds for Healthy Families, Tarrant County</w:t>
            </w:r>
          </w:p>
        </w:tc>
        <w:tc>
          <w:tcPr>
            <w:tcW w:w="1962" w:type="pct"/>
          </w:tcPr>
          <w:p w:rsidR="007274B6" w:rsidRPr="007274B6" w:rsidRDefault="007274B6" w:rsidP="007274B6">
            <w:pPr>
              <w:spacing w:after="0" w:line="240" w:lineRule="auto"/>
            </w:pPr>
            <w:r w:rsidRPr="007274B6">
              <w:t>Wraparound</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line="240" w:lineRule="auto"/>
            </w:pPr>
            <w:r w:rsidRPr="007274B6">
              <w:t>Trauma-Focused Cognitive Behavioral Therapy</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line="240" w:lineRule="auto"/>
            </w:pPr>
          </w:p>
        </w:tc>
        <w:tc>
          <w:tcPr>
            <w:tcW w:w="1962" w:type="pct"/>
          </w:tcPr>
          <w:p w:rsidR="007274B6" w:rsidRPr="007274B6" w:rsidRDefault="007274B6" w:rsidP="007274B6">
            <w:pPr>
              <w:spacing w:after="0" w:line="240" w:lineRule="auto"/>
            </w:pPr>
            <w:r w:rsidRPr="007274B6">
              <w:t xml:space="preserve">Parent Child Interaction Therapy Cultural and Home Adaptations </w:t>
            </w:r>
          </w:p>
        </w:tc>
        <w:tc>
          <w:tcPr>
            <w:tcW w:w="786" w:type="pct"/>
          </w:tcPr>
          <w:p w:rsidR="007274B6" w:rsidRPr="007274B6" w:rsidRDefault="007274B6" w:rsidP="007274B6">
            <w:pPr>
              <w:spacing w:after="0" w:line="240" w:lineRule="auto"/>
              <w:jc w:val="center"/>
            </w:pPr>
          </w:p>
        </w:tc>
        <w:tc>
          <w:tcPr>
            <w:tcW w:w="826" w:type="pct"/>
          </w:tcPr>
          <w:p w:rsidR="007274B6" w:rsidRPr="007274B6" w:rsidRDefault="007274B6" w:rsidP="00C204D0">
            <w:pPr>
              <w:spacing w:after="0" w:line="240" w:lineRule="auto"/>
              <w:jc w:val="center"/>
            </w:pPr>
            <w:r w:rsidRPr="007274B6">
              <w:t>Plan to use</w:t>
            </w:r>
          </w:p>
        </w:tc>
      </w:tr>
      <w:tr w:rsidR="002E27B4" w:rsidRPr="007274B6" w:rsidTr="002E27B4">
        <w:trPr>
          <w:cantSplit/>
          <w:trHeight w:val="148"/>
        </w:trPr>
        <w:tc>
          <w:tcPr>
            <w:tcW w:w="1426" w:type="pct"/>
          </w:tcPr>
          <w:p w:rsidR="002E27B4" w:rsidRPr="00E25D73" w:rsidRDefault="002E27B4" w:rsidP="007274B6">
            <w:pPr>
              <w:spacing w:after="0" w:line="240" w:lineRule="auto"/>
            </w:pPr>
          </w:p>
        </w:tc>
        <w:tc>
          <w:tcPr>
            <w:tcW w:w="1962" w:type="pct"/>
          </w:tcPr>
          <w:p w:rsidR="002E27B4" w:rsidRPr="007274B6" w:rsidRDefault="002E27B4" w:rsidP="007274B6">
            <w:pPr>
              <w:spacing w:after="0" w:line="240" w:lineRule="auto"/>
            </w:pPr>
          </w:p>
        </w:tc>
        <w:tc>
          <w:tcPr>
            <w:tcW w:w="786" w:type="pct"/>
          </w:tcPr>
          <w:p w:rsidR="002E27B4" w:rsidRPr="007274B6" w:rsidRDefault="002E27B4" w:rsidP="007274B6">
            <w:pPr>
              <w:spacing w:after="0" w:line="240" w:lineRule="auto"/>
              <w:jc w:val="center"/>
            </w:pPr>
          </w:p>
        </w:tc>
        <w:tc>
          <w:tcPr>
            <w:tcW w:w="826" w:type="pct"/>
          </w:tcPr>
          <w:p w:rsidR="002E27B4" w:rsidRPr="007274B6" w:rsidRDefault="002E27B4" w:rsidP="00C204D0">
            <w:pPr>
              <w:spacing w:after="0" w:line="240" w:lineRule="auto"/>
              <w:jc w:val="center"/>
            </w:pPr>
          </w:p>
        </w:tc>
      </w:tr>
      <w:tr w:rsidR="007274B6" w:rsidRPr="007274B6" w:rsidTr="002E27B4">
        <w:trPr>
          <w:cantSplit/>
          <w:trHeight w:val="148"/>
        </w:trPr>
        <w:tc>
          <w:tcPr>
            <w:tcW w:w="1426" w:type="pct"/>
          </w:tcPr>
          <w:p w:rsidR="007274B6" w:rsidRPr="00E25D73" w:rsidRDefault="007274B6" w:rsidP="007274B6">
            <w:pPr>
              <w:spacing w:after="0" w:line="240" w:lineRule="auto"/>
            </w:pPr>
            <w:r w:rsidRPr="00E25D73">
              <w:t>Rural Children’s Initiative, Hale County</w:t>
            </w:r>
          </w:p>
        </w:tc>
        <w:tc>
          <w:tcPr>
            <w:tcW w:w="1962" w:type="pct"/>
          </w:tcPr>
          <w:p w:rsidR="007274B6" w:rsidRPr="007274B6" w:rsidRDefault="007274B6" w:rsidP="007274B6">
            <w:pPr>
              <w:spacing w:after="0" w:line="240" w:lineRule="auto"/>
            </w:pPr>
            <w:r w:rsidRPr="007274B6">
              <w:t>High Fidelity Wraparound</w:t>
            </w:r>
          </w:p>
        </w:tc>
        <w:tc>
          <w:tcPr>
            <w:tcW w:w="786" w:type="pct"/>
          </w:tcPr>
          <w:p w:rsidR="007274B6" w:rsidRPr="007274B6" w:rsidRDefault="007274B6" w:rsidP="007274B6">
            <w:pPr>
              <w:spacing w:after="0" w:line="240" w:lineRule="auto"/>
              <w:jc w:val="center"/>
            </w:pPr>
            <w:r w:rsidRPr="007274B6">
              <w:t>9–21</w:t>
            </w:r>
          </w:p>
        </w:tc>
        <w:tc>
          <w:tcPr>
            <w:tcW w:w="826" w:type="pct"/>
          </w:tcPr>
          <w:p w:rsidR="007274B6" w:rsidRPr="007274B6" w:rsidRDefault="007274B6" w:rsidP="00C204D0">
            <w:pPr>
              <w:spacing w:after="0" w:line="240" w:lineRule="auto"/>
              <w:jc w:val="center"/>
            </w:pPr>
            <w:r w:rsidRPr="007274B6">
              <w:t>Plan to use</w:t>
            </w:r>
          </w:p>
        </w:tc>
      </w:tr>
      <w:tr w:rsidR="007274B6" w:rsidRPr="007274B6" w:rsidTr="002E27B4">
        <w:trPr>
          <w:cantSplit/>
          <w:trHeight w:val="148"/>
        </w:trPr>
        <w:tc>
          <w:tcPr>
            <w:tcW w:w="1426" w:type="pct"/>
          </w:tcPr>
          <w:p w:rsidR="007274B6" w:rsidRPr="00E25D73" w:rsidRDefault="007274B6" w:rsidP="007274B6">
            <w:pPr>
              <w:spacing w:after="0"/>
            </w:pPr>
          </w:p>
        </w:tc>
        <w:tc>
          <w:tcPr>
            <w:tcW w:w="1962" w:type="pct"/>
          </w:tcPr>
          <w:p w:rsidR="007274B6" w:rsidRPr="007274B6" w:rsidRDefault="007274B6" w:rsidP="007274B6">
            <w:pPr>
              <w:spacing w:after="0"/>
              <w:jc w:val="center"/>
              <w:rPr>
                <w:b/>
              </w:rPr>
            </w:pPr>
          </w:p>
        </w:tc>
        <w:tc>
          <w:tcPr>
            <w:tcW w:w="786" w:type="pct"/>
          </w:tcPr>
          <w:p w:rsidR="007274B6" w:rsidRPr="007274B6" w:rsidRDefault="007274B6" w:rsidP="007274B6">
            <w:pPr>
              <w:spacing w:after="0"/>
              <w:jc w:val="center"/>
            </w:pPr>
          </w:p>
        </w:tc>
        <w:tc>
          <w:tcPr>
            <w:tcW w:w="826" w:type="pct"/>
          </w:tcPr>
          <w:p w:rsidR="007274B6" w:rsidRPr="007274B6" w:rsidRDefault="007274B6" w:rsidP="00C204D0">
            <w:pPr>
              <w:spacing w:after="0"/>
              <w:jc w:val="center"/>
            </w:pPr>
          </w:p>
        </w:tc>
      </w:tr>
      <w:tr w:rsidR="007274B6" w:rsidRPr="007274B6" w:rsidTr="002E27B4">
        <w:trPr>
          <w:cantSplit/>
          <w:trHeight w:val="148"/>
        </w:trPr>
        <w:tc>
          <w:tcPr>
            <w:tcW w:w="1426" w:type="pct"/>
            <w:vMerge w:val="restart"/>
          </w:tcPr>
          <w:p w:rsidR="007274B6" w:rsidRPr="00E25D73" w:rsidRDefault="007274B6" w:rsidP="007274B6">
            <w:pPr>
              <w:spacing w:after="0"/>
            </w:pPr>
            <w:r w:rsidRPr="00E25D73">
              <w:rPr>
                <w:rFonts w:eastAsia="'times new roman'"/>
              </w:rPr>
              <w:t>Systems of Hope, Harris County</w:t>
            </w:r>
          </w:p>
        </w:tc>
        <w:tc>
          <w:tcPr>
            <w:tcW w:w="1962" w:type="pct"/>
          </w:tcPr>
          <w:p w:rsidR="007274B6" w:rsidRPr="007274B6" w:rsidRDefault="007274B6" w:rsidP="007274B6">
            <w:pPr>
              <w:spacing w:after="0"/>
            </w:pPr>
            <w:proofErr w:type="spellStart"/>
            <w:r w:rsidRPr="007274B6">
              <w:rPr>
                <w:rFonts w:eastAsia="'times new roman'"/>
              </w:rPr>
              <w:t>Multisystemic</w:t>
            </w:r>
            <w:proofErr w:type="spellEnd"/>
            <w:r w:rsidRPr="007274B6">
              <w:rPr>
                <w:rFonts w:eastAsia="'times new roman'"/>
              </w:rPr>
              <w:t xml:space="preserve"> Therapy </w:t>
            </w:r>
          </w:p>
        </w:tc>
        <w:tc>
          <w:tcPr>
            <w:tcW w:w="786" w:type="pct"/>
          </w:tcPr>
          <w:p w:rsidR="007274B6" w:rsidRPr="007274B6" w:rsidRDefault="007274B6" w:rsidP="007274B6">
            <w:pPr>
              <w:spacing w:after="0"/>
              <w:jc w:val="center"/>
            </w:pPr>
            <w:r w:rsidRPr="007274B6">
              <w:rPr>
                <w:rFonts w:eastAsia="'times new roman'"/>
              </w:rPr>
              <w:t>12–18</w:t>
            </w:r>
          </w:p>
        </w:tc>
        <w:tc>
          <w:tcPr>
            <w:tcW w:w="826" w:type="pct"/>
          </w:tcPr>
          <w:p w:rsidR="007274B6" w:rsidRPr="007274B6" w:rsidRDefault="007274B6" w:rsidP="00C204D0">
            <w:pPr>
              <w:spacing w:after="0"/>
              <w:jc w:val="center"/>
            </w:pPr>
            <w:r w:rsidRPr="007274B6">
              <w:rPr>
                <w:rFonts w:eastAsia="'times new roman'"/>
              </w:rPr>
              <w:t>Current use</w:t>
            </w:r>
          </w:p>
        </w:tc>
      </w:tr>
      <w:tr w:rsidR="007274B6" w:rsidRPr="007274B6" w:rsidTr="002E27B4">
        <w:trPr>
          <w:cantSplit/>
          <w:trHeight w:val="148"/>
        </w:trPr>
        <w:tc>
          <w:tcPr>
            <w:tcW w:w="1426" w:type="pct"/>
            <w:vMerge/>
          </w:tcPr>
          <w:p w:rsidR="007274B6" w:rsidRPr="00E25D73" w:rsidRDefault="007274B6" w:rsidP="007274B6"/>
        </w:tc>
        <w:tc>
          <w:tcPr>
            <w:tcW w:w="1962" w:type="pct"/>
          </w:tcPr>
          <w:p w:rsidR="007274B6" w:rsidRPr="007274B6" w:rsidRDefault="007274B6" w:rsidP="007274B6">
            <w:pPr>
              <w:spacing w:after="0"/>
            </w:pPr>
            <w:r w:rsidRPr="007274B6">
              <w:t xml:space="preserve">Cognitive Behavioral Therapy </w:t>
            </w:r>
          </w:p>
        </w:tc>
        <w:tc>
          <w:tcPr>
            <w:tcW w:w="786" w:type="pct"/>
          </w:tcPr>
          <w:p w:rsidR="007274B6" w:rsidRPr="007274B6" w:rsidRDefault="007274B6" w:rsidP="007274B6">
            <w:pPr>
              <w:spacing w:after="0"/>
              <w:jc w:val="center"/>
            </w:pPr>
            <w:r w:rsidRPr="007274B6">
              <w:t>6–15</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rPr>
                <w:rFonts w:eastAsia="'times new roman'"/>
              </w:rPr>
            </w:pPr>
          </w:p>
        </w:tc>
        <w:tc>
          <w:tcPr>
            <w:tcW w:w="1962" w:type="pct"/>
          </w:tcPr>
          <w:p w:rsidR="007274B6" w:rsidRPr="007274B6" w:rsidRDefault="007274B6" w:rsidP="007274B6">
            <w:pPr>
              <w:spacing w:after="0"/>
            </w:pPr>
            <w:r w:rsidRPr="007274B6">
              <w:t>Mentoring</w:t>
            </w:r>
          </w:p>
        </w:tc>
        <w:tc>
          <w:tcPr>
            <w:tcW w:w="786" w:type="pct"/>
          </w:tcPr>
          <w:p w:rsidR="007274B6" w:rsidRPr="007274B6" w:rsidRDefault="007274B6" w:rsidP="007274B6">
            <w:pPr>
              <w:spacing w:after="0"/>
              <w:jc w:val="center"/>
            </w:pPr>
            <w:r w:rsidRPr="007274B6">
              <w:t>6–15</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rPr>
                <w:rFonts w:eastAsia="'times new roman'"/>
              </w:rPr>
            </w:pPr>
          </w:p>
        </w:tc>
        <w:tc>
          <w:tcPr>
            <w:tcW w:w="1962" w:type="pct"/>
          </w:tcPr>
          <w:p w:rsidR="007274B6" w:rsidRPr="007274B6" w:rsidRDefault="007274B6" w:rsidP="007274B6">
            <w:pPr>
              <w:spacing w:after="0"/>
            </w:pPr>
            <w:r w:rsidRPr="007274B6">
              <w:t xml:space="preserve">Dialectical Behavior Therapy </w:t>
            </w:r>
          </w:p>
        </w:tc>
        <w:tc>
          <w:tcPr>
            <w:tcW w:w="786" w:type="pct"/>
          </w:tcPr>
          <w:p w:rsidR="007274B6" w:rsidRPr="007274B6" w:rsidRDefault="007274B6" w:rsidP="007274B6">
            <w:pPr>
              <w:spacing w:after="0"/>
              <w:jc w:val="center"/>
            </w:pPr>
            <w:r w:rsidRPr="007274B6">
              <w:t>12–18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rPr>
                <w:rFonts w:eastAsia="'times new roman'"/>
              </w:rPr>
            </w:pPr>
          </w:p>
        </w:tc>
        <w:tc>
          <w:tcPr>
            <w:tcW w:w="1962" w:type="pct"/>
          </w:tcPr>
          <w:p w:rsidR="007274B6" w:rsidRPr="007274B6" w:rsidRDefault="007274B6" w:rsidP="007274B6">
            <w:pPr>
              <w:spacing w:after="0"/>
            </w:pPr>
            <w:r w:rsidRPr="007274B6">
              <w:t>Respite care</w:t>
            </w:r>
          </w:p>
        </w:tc>
        <w:tc>
          <w:tcPr>
            <w:tcW w:w="786" w:type="pct"/>
          </w:tcPr>
          <w:p w:rsidR="007274B6" w:rsidRPr="007274B6" w:rsidRDefault="007274B6" w:rsidP="007274B6">
            <w:pPr>
              <w:spacing w:after="0"/>
              <w:jc w:val="center"/>
            </w:pPr>
            <w:r w:rsidRPr="007274B6">
              <w:t>6–15</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rPr>
                <w:rFonts w:eastAsia="'times new roman'"/>
              </w:rPr>
            </w:pPr>
          </w:p>
        </w:tc>
        <w:tc>
          <w:tcPr>
            <w:tcW w:w="1962" w:type="pct"/>
          </w:tcPr>
          <w:p w:rsidR="007274B6" w:rsidRPr="007274B6" w:rsidRDefault="007274B6" w:rsidP="007274B6">
            <w:pPr>
              <w:spacing w:after="0"/>
            </w:pPr>
            <w:r w:rsidRPr="007274B6">
              <w:t>Art therapy</w:t>
            </w:r>
          </w:p>
        </w:tc>
        <w:tc>
          <w:tcPr>
            <w:tcW w:w="786" w:type="pct"/>
          </w:tcPr>
          <w:p w:rsidR="007274B6" w:rsidRPr="007274B6" w:rsidRDefault="007274B6" w:rsidP="007274B6">
            <w:pPr>
              <w:spacing w:after="0"/>
              <w:jc w:val="center"/>
            </w:pPr>
            <w:r w:rsidRPr="007274B6">
              <w:t>6–18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rPr>
                <w:rFonts w:eastAsia="'times new roman'"/>
              </w:rPr>
            </w:pPr>
          </w:p>
        </w:tc>
        <w:tc>
          <w:tcPr>
            <w:tcW w:w="1962" w:type="pct"/>
          </w:tcPr>
          <w:p w:rsidR="007274B6" w:rsidRPr="007274B6" w:rsidRDefault="007274B6" w:rsidP="007274B6">
            <w:pPr>
              <w:spacing w:after="0"/>
            </w:pPr>
            <w:r w:rsidRPr="007274B6">
              <w:t>In-home therapy</w:t>
            </w:r>
          </w:p>
        </w:tc>
        <w:tc>
          <w:tcPr>
            <w:tcW w:w="786" w:type="pct"/>
          </w:tcPr>
          <w:p w:rsidR="007274B6" w:rsidRPr="007274B6" w:rsidRDefault="007274B6" w:rsidP="007274B6">
            <w:pPr>
              <w:spacing w:after="0"/>
              <w:jc w:val="center"/>
            </w:pPr>
            <w:r w:rsidRPr="007274B6">
              <w:t>6–18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rPr>
                <w:rFonts w:eastAsia="'times new roman'"/>
              </w:rPr>
            </w:pPr>
          </w:p>
        </w:tc>
        <w:tc>
          <w:tcPr>
            <w:tcW w:w="1962" w:type="pct"/>
          </w:tcPr>
          <w:p w:rsidR="007274B6" w:rsidRPr="007274B6" w:rsidRDefault="007274B6" w:rsidP="007274B6">
            <w:pPr>
              <w:spacing w:after="0"/>
            </w:pPr>
            <w:r w:rsidRPr="007274B6">
              <w:t>Trauma-based therapy</w:t>
            </w:r>
          </w:p>
        </w:tc>
        <w:tc>
          <w:tcPr>
            <w:tcW w:w="786" w:type="pct"/>
          </w:tcPr>
          <w:p w:rsidR="007274B6" w:rsidRPr="007274B6" w:rsidRDefault="007274B6" w:rsidP="007274B6">
            <w:pPr>
              <w:spacing w:after="0"/>
              <w:jc w:val="center"/>
            </w:pPr>
            <w:r w:rsidRPr="007274B6">
              <w:t>6–18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rPr>
                <w:rFonts w:eastAsia="'times new roman'"/>
              </w:rPr>
            </w:pPr>
          </w:p>
        </w:tc>
        <w:tc>
          <w:tcPr>
            <w:tcW w:w="1962" w:type="pct"/>
          </w:tcPr>
          <w:p w:rsidR="007274B6" w:rsidRPr="007274B6" w:rsidRDefault="007274B6" w:rsidP="007274B6">
            <w:pPr>
              <w:spacing w:after="0"/>
            </w:pPr>
            <w:r w:rsidRPr="007274B6">
              <w:t>Functional Family Therapy</w:t>
            </w:r>
          </w:p>
        </w:tc>
        <w:tc>
          <w:tcPr>
            <w:tcW w:w="786" w:type="pct"/>
          </w:tcPr>
          <w:p w:rsidR="007274B6" w:rsidRPr="007274B6" w:rsidRDefault="007274B6" w:rsidP="007274B6">
            <w:pPr>
              <w:spacing w:after="0"/>
              <w:jc w:val="center"/>
            </w:pPr>
            <w:r w:rsidRPr="007274B6">
              <w:t>12–18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vMerge/>
          </w:tcPr>
          <w:p w:rsidR="007274B6" w:rsidRPr="00E25D73" w:rsidRDefault="007274B6" w:rsidP="007274B6">
            <w:pPr>
              <w:spacing w:after="0"/>
              <w:rPr>
                <w:rFonts w:eastAsia="'times new roman'"/>
              </w:rPr>
            </w:pPr>
          </w:p>
        </w:tc>
        <w:tc>
          <w:tcPr>
            <w:tcW w:w="1962" w:type="pct"/>
          </w:tcPr>
          <w:p w:rsidR="007274B6" w:rsidRPr="007274B6" w:rsidRDefault="007274B6" w:rsidP="007274B6">
            <w:pPr>
              <w:spacing w:after="0"/>
            </w:pPr>
            <w:r w:rsidRPr="007274B6">
              <w:t>Wraparound</w:t>
            </w:r>
          </w:p>
        </w:tc>
        <w:tc>
          <w:tcPr>
            <w:tcW w:w="786" w:type="pct"/>
          </w:tcPr>
          <w:p w:rsidR="007274B6" w:rsidRPr="007274B6" w:rsidRDefault="007274B6" w:rsidP="007274B6">
            <w:pPr>
              <w:spacing w:after="0"/>
              <w:jc w:val="center"/>
            </w:pPr>
            <w:r w:rsidRPr="007274B6">
              <w:t>6–18</w:t>
            </w:r>
          </w:p>
        </w:tc>
        <w:tc>
          <w:tcPr>
            <w:tcW w:w="826" w:type="pct"/>
          </w:tcPr>
          <w:p w:rsidR="007274B6" w:rsidRPr="007274B6" w:rsidRDefault="007274B6" w:rsidP="00C204D0">
            <w:pPr>
              <w:spacing w:after="0"/>
              <w:jc w:val="center"/>
            </w:pPr>
            <w:r w:rsidRPr="007274B6">
              <w:t>Current use</w:t>
            </w:r>
          </w:p>
        </w:tc>
      </w:tr>
      <w:tr w:rsidR="007274B6" w:rsidRPr="007274B6" w:rsidTr="002E27B4">
        <w:trPr>
          <w:cantSplit/>
          <w:trHeight w:val="148"/>
        </w:trPr>
        <w:tc>
          <w:tcPr>
            <w:tcW w:w="1426" w:type="pct"/>
            <w:shd w:val="clear" w:color="auto" w:fill="EEECE1"/>
          </w:tcPr>
          <w:p w:rsidR="007274B6" w:rsidRPr="00E25D73" w:rsidRDefault="007274B6" w:rsidP="007274B6">
            <w:pPr>
              <w:spacing w:after="0" w:line="240" w:lineRule="auto"/>
            </w:pPr>
          </w:p>
        </w:tc>
        <w:tc>
          <w:tcPr>
            <w:tcW w:w="1962" w:type="pct"/>
            <w:shd w:val="clear" w:color="auto" w:fill="EEECE1"/>
          </w:tcPr>
          <w:p w:rsidR="007274B6" w:rsidRPr="007274B6" w:rsidRDefault="007274B6" w:rsidP="007274B6">
            <w:pPr>
              <w:spacing w:after="0" w:line="240" w:lineRule="auto"/>
              <w:jc w:val="center"/>
              <w:rPr>
                <w:b/>
              </w:rPr>
            </w:pPr>
          </w:p>
          <w:p w:rsidR="007274B6" w:rsidRPr="007274B6" w:rsidRDefault="007274B6" w:rsidP="007274B6">
            <w:pPr>
              <w:spacing w:after="0" w:line="240" w:lineRule="auto"/>
              <w:jc w:val="center"/>
              <w:rPr>
                <w:b/>
              </w:rPr>
            </w:pPr>
            <w:r w:rsidRPr="007274B6">
              <w:rPr>
                <w:b/>
              </w:rPr>
              <w:t>Vermont</w:t>
            </w:r>
          </w:p>
          <w:p w:rsidR="007274B6" w:rsidRPr="007274B6" w:rsidRDefault="007274B6" w:rsidP="007274B6">
            <w:pPr>
              <w:spacing w:after="0" w:line="240" w:lineRule="auto"/>
              <w:jc w:val="center"/>
              <w:rPr>
                <w:b/>
              </w:rPr>
            </w:pPr>
          </w:p>
        </w:tc>
        <w:tc>
          <w:tcPr>
            <w:tcW w:w="786" w:type="pct"/>
            <w:shd w:val="clear" w:color="auto" w:fill="EEECE1"/>
          </w:tcPr>
          <w:p w:rsidR="007274B6" w:rsidRPr="007274B6" w:rsidRDefault="007274B6" w:rsidP="007274B6">
            <w:pPr>
              <w:spacing w:after="0" w:line="240" w:lineRule="auto"/>
              <w:jc w:val="center"/>
            </w:pPr>
          </w:p>
        </w:tc>
        <w:tc>
          <w:tcPr>
            <w:tcW w:w="826" w:type="pct"/>
            <w:shd w:val="clear" w:color="auto" w:fill="EEECE1"/>
          </w:tcPr>
          <w:p w:rsidR="007274B6" w:rsidRPr="007274B6" w:rsidRDefault="007274B6" w:rsidP="00C204D0">
            <w:pPr>
              <w:spacing w:after="0" w:line="240" w:lineRule="auto"/>
              <w:jc w:val="center"/>
            </w:pPr>
          </w:p>
        </w:tc>
      </w:tr>
      <w:tr w:rsidR="007274B6" w:rsidRPr="007274B6" w:rsidTr="002E27B4">
        <w:trPr>
          <w:cantSplit/>
          <w:trHeight w:val="148"/>
        </w:trPr>
        <w:tc>
          <w:tcPr>
            <w:tcW w:w="1426" w:type="pct"/>
          </w:tcPr>
          <w:p w:rsidR="007274B6" w:rsidRPr="00E25D73" w:rsidRDefault="007274B6" w:rsidP="007274B6">
            <w:pPr>
              <w:spacing w:after="0"/>
            </w:pPr>
            <w:r w:rsidRPr="00E25D73">
              <w:t>Vermont Youth in Transition</w:t>
            </w:r>
          </w:p>
        </w:tc>
        <w:tc>
          <w:tcPr>
            <w:tcW w:w="1962" w:type="pct"/>
          </w:tcPr>
          <w:p w:rsidR="007274B6" w:rsidRPr="007274B6" w:rsidRDefault="007274B6" w:rsidP="007274B6">
            <w:pPr>
              <w:spacing w:after="0"/>
            </w:pPr>
            <w:r w:rsidRPr="007274B6">
              <w:t>Transition to Independence Process</w:t>
            </w:r>
          </w:p>
        </w:tc>
        <w:tc>
          <w:tcPr>
            <w:tcW w:w="786" w:type="pct"/>
          </w:tcPr>
          <w:p w:rsidR="007274B6" w:rsidRPr="007274B6" w:rsidRDefault="007274B6" w:rsidP="007274B6">
            <w:pPr>
              <w:spacing w:after="0"/>
              <w:jc w:val="center"/>
            </w:pPr>
            <w:r w:rsidRPr="007274B6">
              <w:t>16–21</w:t>
            </w:r>
          </w:p>
        </w:tc>
        <w:tc>
          <w:tcPr>
            <w:tcW w:w="826" w:type="pct"/>
          </w:tcPr>
          <w:p w:rsidR="007274B6" w:rsidRPr="007274B6" w:rsidRDefault="007274B6" w:rsidP="00C204D0">
            <w:pPr>
              <w:spacing w:after="0"/>
              <w:jc w:val="center"/>
            </w:pPr>
            <w:r w:rsidRPr="007274B6">
              <w:t>Current use</w:t>
            </w:r>
          </w:p>
        </w:tc>
      </w:tr>
    </w:tbl>
    <w:p w:rsidR="007274B6" w:rsidRPr="007274B6" w:rsidRDefault="007274B6" w:rsidP="007274B6"/>
    <w:p w:rsidR="006E1227" w:rsidRPr="007274B6" w:rsidRDefault="006E1227">
      <w:pPr>
        <w:rPr>
          <w:rFonts w:cs="Times New Roman"/>
        </w:rPr>
      </w:pPr>
    </w:p>
    <w:sectPr w:rsidR="006E1227" w:rsidRPr="007274B6" w:rsidSect="001409E9">
      <w:headerReference w:type="default" r:id="rId13"/>
      <w:pgSz w:w="15840" w:h="12240" w:orient="landscape"/>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FE9" w:rsidRDefault="00903FE9" w:rsidP="007274B6">
      <w:pPr>
        <w:spacing w:after="0" w:line="240" w:lineRule="auto"/>
      </w:pPr>
      <w:r>
        <w:separator/>
      </w:r>
    </w:p>
  </w:endnote>
  <w:endnote w:type="continuationSeparator" w:id="1">
    <w:p w:rsidR="00903FE9" w:rsidRDefault="00903FE9" w:rsidP="00727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FranklinGothic-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TC Officina Sans Std Book">
    <w:panose1 w:val="00000000000000000000"/>
    <w:charset w:val="00"/>
    <w:family w:val="modern"/>
    <w:notTrueType/>
    <w:pitch w:val="variable"/>
    <w:sig w:usb0="800000AF" w:usb1="4000204A"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times new 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D0" w:rsidRPr="00371FE6" w:rsidRDefault="00736852" w:rsidP="00371FE6">
    <w:pPr>
      <w:pStyle w:val="Footer"/>
      <w:pBdr>
        <w:top w:val="single" w:sz="4" w:space="4" w:color="F4DFCC"/>
        <w:left w:val="single" w:sz="4" w:space="4" w:color="F4DFCC"/>
        <w:bottom w:val="single" w:sz="4" w:space="4" w:color="F4DFCC"/>
        <w:right w:val="single" w:sz="4" w:space="4" w:color="F4DFCC"/>
      </w:pBdr>
      <w:shd w:val="solid" w:color="F4DFCC" w:fill="F4DFCC"/>
      <w:jc w:val="right"/>
      <w:rPr>
        <w:rFonts w:ascii="Arial Bold" w:hAnsi="Arial Bold"/>
        <w:b/>
        <w:color w:val="BF5710"/>
        <w:sz w:val="20"/>
      </w:rPr>
    </w:pPr>
    <w:r>
      <w:rPr>
        <w:rFonts w:ascii="Arial Bold" w:hAnsi="Arial Bold"/>
        <w:b/>
        <w:color w:val="BF5710"/>
        <w:sz w:val="20"/>
      </w:rPr>
      <w:fldChar w:fldCharType="begin"/>
    </w:r>
    <w:r w:rsidR="00C204D0">
      <w:rPr>
        <w:rFonts w:ascii="Arial Bold" w:hAnsi="Arial Bold"/>
        <w:b/>
        <w:color w:val="BF5710"/>
        <w:sz w:val="20"/>
      </w:rPr>
      <w:instrText xml:space="preserve"> PAGE   \* MERGEFORMAT </w:instrText>
    </w:r>
    <w:r>
      <w:rPr>
        <w:rFonts w:ascii="Arial Bold" w:hAnsi="Arial Bold"/>
        <w:b/>
        <w:color w:val="BF5710"/>
        <w:sz w:val="20"/>
      </w:rPr>
      <w:fldChar w:fldCharType="separate"/>
    </w:r>
    <w:r w:rsidR="00C204D0">
      <w:rPr>
        <w:rFonts w:ascii="Arial Bold" w:hAnsi="Arial Bold"/>
        <w:b/>
        <w:noProof/>
        <w:color w:val="BF5710"/>
        <w:sz w:val="20"/>
      </w:rPr>
      <w:t>6</w:t>
    </w:r>
    <w:r>
      <w:rPr>
        <w:rFonts w:ascii="Arial Bold" w:hAnsi="Arial Bold"/>
        <w:b/>
        <w:color w:val="BF571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D0" w:rsidRPr="007274B6" w:rsidRDefault="00C204D0" w:rsidP="001409E9">
    <w:pPr>
      <w:pStyle w:val="Footer"/>
      <w:pBdr>
        <w:top w:val="single" w:sz="4" w:space="4" w:color="F4DFCC"/>
        <w:left w:val="single" w:sz="4" w:space="4" w:color="F4DFCC"/>
        <w:bottom w:val="single" w:sz="4" w:space="4" w:color="F4DFCC"/>
        <w:right w:val="single" w:sz="4" w:space="4" w:color="F4DFCC"/>
      </w:pBdr>
      <w:shd w:val="solid" w:color="F4DFCC" w:fill="F4DFCC"/>
      <w:tabs>
        <w:tab w:val="clear" w:pos="9360"/>
        <w:tab w:val="left" w:pos="2625"/>
        <w:tab w:val="right" w:pos="8640"/>
      </w:tabs>
      <w:rPr>
        <w:rFonts w:ascii="Arial Bold" w:hAnsi="Arial Bold"/>
        <w:b/>
        <w:color w:val="BF5710"/>
        <w:sz w:val="20"/>
      </w:rPr>
    </w:pPr>
    <w:r>
      <w:rPr>
        <w:rFonts w:ascii="Arial Bold" w:hAnsi="Arial Bold"/>
        <w:b/>
        <w:color w:val="BF5710"/>
        <w:sz w:val="20"/>
      </w:rPr>
      <w:tab/>
    </w:r>
    <w:r>
      <w:rPr>
        <w:rFonts w:ascii="Arial Bold" w:hAnsi="Arial Bold"/>
        <w:b/>
        <w:color w:val="BF5710"/>
        <w:sz w:val="20"/>
      </w:rPr>
      <w:tab/>
    </w:r>
    <w:r>
      <w:rPr>
        <w:rFonts w:ascii="Arial Bold" w:hAnsi="Arial Bold"/>
        <w:b/>
        <w:color w:val="BF5710"/>
        <w:sz w:val="20"/>
      </w:rPr>
      <w:tab/>
    </w:r>
    <w:r>
      <w:rPr>
        <w:rFonts w:ascii="Arial Bold" w:hAnsi="Arial Bold"/>
        <w:b/>
        <w:color w:val="BF5710"/>
        <w:sz w:val="20"/>
      </w:rPr>
      <w:ptab w:relativeTo="margin" w:alignment="right" w:leader="none"/>
    </w:r>
    <w:r w:rsidR="00736852">
      <w:rPr>
        <w:rFonts w:ascii="Arial Bold" w:hAnsi="Arial Bold"/>
        <w:b/>
        <w:color w:val="BF5710"/>
        <w:sz w:val="20"/>
      </w:rPr>
      <w:fldChar w:fldCharType="begin"/>
    </w:r>
    <w:r>
      <w:rPr>
        <w:rFonts w:ascii="Arial Bold" w:hAnsi="Arial Bold"/>
        <w:b/>
        <w:color w:val="BF5710"/>
        <w:sz w:val="20"/>
      </w:rPr>
      <w:instrText xml:space="preserve"> PAGE   \* MERGEFORMAT </w:instrText>
    </w:r>
    <w:r w:rsidR="00736852">
      <w:rPr>
        <w:rFonts w:ascii="Arial Bold" w:hAnsi="Arial Bold"/>
        <w:b/>
        <w:color w:val="BF5710"/>
        <w:sz w:val="20"/>
      </w:rPr>
      <w:fldChar w:fldCharType="separate"/>
    </w:r>
    <w:r w:rsidR="00495CB3">
      <w:rPr>
        <w:rFonts w:ascii="Arial Bold" w:hAnsi="Arial Bold"/>
        <w:b/>
        <w:noProof/>
        <w:color w:val="BF5710"/>
        <w:sz w:val="20"/>
      </w:rPr>
      <w:t>19</w:t>
    </w:r>
    <w:r w:rsidR="00736852">
      <w:rPr>
        <w:rFonts w:ascii="Arial Bold" w:hAnsi="Arial Bold"/>
        <w:b/>
        <w:color w:val="BF571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FE9" w:rsidRDefault="00903FE9" w:rsidP="007274B6">
      <w:pPr>
        <w:spacing w:after="0" w:line="240" w:lineRule="auto"/>
      </w:pPr>
      <w:r>
        <w:separator/>
      </w:r>
    </w:p>
  </w:footnote>
  <w:footnote w:type="continuationSeparator" w:id="1">
    <w:p w:rsidR="00903FE9" w:rsidRDefault="00903FE9" w:rsidP="00727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D0" w:rsidRPr="007274B6" w:rsidRDefault="00C204D0" w:rsidP="007274B6">
    <w:pPr>
      <w:pStyle w:val="Header"/>
      <w:pBdr>
        <w:top w:val="single" w:sz="4" w:space="4" w:color="F4DFCC"/>
        <w:left w:val="single" w:sz="4" w:space="4" w:color="F4DFCC"/>
        <w:bottom w:val="single" w:sz="4" w:space="4" w:color="F4DFCC"/>
        <w:right w:val="single" w:sz="4" w:space="4" w:color="F4DFCC"/>
      </w:pBdr>
      <w:shd w:val="solid" w:color="F4DFCC" w:fill="F4DFCC"/>
      <w:tabs>
        <w:tab w:val="left" w:pos="720"/>
      </w:tabs>
      <w:spacing w:before="60"/>
      <w:jc w:val="center"/>
      <w:rPr>
        <w:rFonts w:ascii="Arial Bold" w:hAnsi="Arial Bold"/>
        <w:b/>
        <w:color w:val="BF5710"/>
        <w:sz w:val="20"/>
        <w:lang w:bidi="ar-SA"/>
      </w:rPr>
    </w:pPr>
    <w:r>
      <w:rPr>
        <w:rFonts w:ascii="Arial Bold" w:hAnsi="Arial Bold"/>
        <w:b/>
        <w:color w:val="BF5710"/>
        <w:sz w:val="20"/>
        <w:lang w:bidi="ar-SA"/>
      </w:rPr>
      <w:t>A Snapshot of System of Care Communities Funded 2005–2009</w:t>
    </w:r>
  </w:p>
  <w:p w:rsidR="00C204D0" w:rsidRDefault="00C204D0" w:rsidP="007274B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D0" w:rsidRPr="007274B6" w:rsidRDefault="00C204D0" w:rsidP="00FC5936">
    <w:pPr>
      <w:pStyle w:val="Header"/>
      <w:pBdr>
        <w:top w:val="single" w:sz="4" w:space="4" w:color="F4DFCC"/>
        <w:left w:val="single" w:sz="4" w:space="4" w:color="F4DFCC"/>
        <w:bottom w:val="single" w:sz="4" w:space="4" w:color="F4DFCC"/>
        <w:right w:val="single" w:sz="4" w:space="4" w:color="F4DFCC"/>
      </w:pBdr>
      <w:shd w:val="solid" w:color="F4DFCC" w:fill="F4DFCC"/>
      <w:tabs>
        <w:tab w:val="left" w:pos="720"/>
      </w:tabs>
      <w:spacing w:before="60"/>
      <w:jc w:val="center"/>
      <w:rPr>
        <w:rFonts w:ascii="Arial Bold" w:hAnsi="Arial Bold"/>
        <w:b/>
        <w:color w:val="BF5710"/>
        <w:sz w:val="20"/>
        <w:lang w:bidi="ar-SA"/>
      </w:rPr>
    </w:pPr>
    <w:r>
      <w:rPr>
        <w:rFonts w:ascii="Arial Bold" w:hAnsi="Arial Bold"/>
        <w:b/>
        <w:color w:val="BF5710"/>
        <w:sz w:val="20"/>
        <w:lang w:bidi="ar-SA"/>
      </w:rPr>
      <w:t>Evidence-Based Practices/Practice-Based Evidence/Community-Defined Evidence Practices Currently being Used by Systems of Care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D0" w:rsidRPr="007274B6" w:rsidRDefault="00C204D0" w:rsidP="00FC5936">
    <w:pPr>
      <w:pStyle w:val="Header"/>
      <w:pBdr>
        <w:top w:val="single" w:sz="4" w:space="4" w:color="F4DFCC"/>
        <w:left w:val="single" w:sz="4" w:space="4" w:color="F4DFCC"/>
        <w:bottom w:val="single" w:sz="4" w:space="4" w:color="F4DFCC"/>
        <w:right w:val="single" w:sz="4" w:space="4" w:color="F4DFCC"/>
      </w:pBdr>
      <w:shd w:val="solid" w:color="F4DFCC" w:fill="F4DFCC"/>
      <w:tabs>
        <w:tab w:val="left" w:pos="720"/>
      </w:tabs>
      <w:spacing w:before="60"/>
      <w:jc w:val="center"/>
      <w:rPr>
        <w:rFonts w:ascii="Arial Bold" w:hAnsi="Arial Bold"/>
        <w:b/>
        <w:color w:val="BF5710"/>
        <w:sz w:val="20"/>
        <w:lang w:bidi="ar-SA"/>
      </w:rPr>
    </w:pPr>
    <w:r>
      <w:rPr>
        <w:rFonts w:ascii="Arial Bold" w:hAnsi="Arial Bold"/>
        <w:b/>
        <w:color w:val="BF5710"/>
        <w:sz w:val="20"/>
        <w:lang w:bidi="ar-SA"/>
      </w:rPr>
      <w:t>Evidence-Based Practices/Practice-Based Evidence/Community-Defined Evidence Practices Currently being Used by Systems of Care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823"/>
    <w:multiLevelType w:val="hybridMultilevel"/>
    <w:tmpl w:val="A5624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C18B0"/>
    <w:multiLevelType w:val="hybridMultilevel"/>
    <w:tmpl w:val="CEDA0A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F31304"/>
    <w:multiLevelType w:val="hybridMultilevel"/>
    <w:tmpl w:val="A5624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808F3"/>
    <w:multiLevelType w:val="hybridMultilevel"/>
    <w:tmpl w:val="1C3214B4"/>
    <w:lvl w:ilvl="0" w:tplc="BB1A6092">
      <w:start w:val="1"/>
      <w:numFmt w:val="bullet"/>
      <w:lvlText w:val=""/>
      <w:lvlJc w:val="left"/>
      <w:pPr>
        <w:tabs>
          <w:tab w:val="num" w:pos="720"/>
        </w:tabs>
        <w:ind w:left="720" w:hanging="360"/>
      </w:pPr>
      <w:rPr>
        <w:rFonts w:ascii="Wingdings" w:hAnsi="Wingdings" w:hint="default"/>
      </w:rPr>
    </w:lvl>
    <w:lvl w:ilvl="1" w:tplc="36C8193A" w:tentative="1">
      <w:start w:val="1"/>
      <w:numFmt w:val="bullet"/>
      <w:lvlText w:val=""/>
      <w:lvlJc w:val="left"/>
      <w:pPr>
        <w:tabs>
          <w:tab w:val="num" w:pos="1440"/>
        </w:tabs>
        <w:ind w:left="1440" w:hanging="360"/>
      </w:pPr>
      <w:rPr>
        <w:rFonts w:ascii="Wingdings" w:hAnsi="Wingdings" w:hint="default"/>
      </w:rPr>
    </w:lvl>
    <w:lvl w:ilvl="2" w:tplc="13F03D6A" w:tentative="1">
      <w:start w:val="1"/>
      <w:numFmt w:val="bullet"/>
      <w:lvlText w:val=""/>
      <w:lvlJc w:val="left"/>
      <w:pPr>
        <w:tabs>
          <w:tab w:val="num" w:pos="2160"/>
        </w:tabs>
        <w:ind w:left="2160" w:hanging="360"/>
      </w:pPr>
      <w:rPr>
        <w:rFonts w:ascii="Wingdings" w:hAnsi="Wingdings" w:hint="default"/>
      </w:rPr>
    </w:lvl>
    <w:lvl w:ilvl="3" w:tplc="5B4E26F4" w:tentative="1">
      <w:start w:val="1"/>
      <w:numFmt w:val="bullet"/>
      <w:lvlText w:val=""/>
      <w:lvlJc w:val="left"/>
      <w:pPr>
        <w:tabs>
          <w:tab w:val="num" w:pos="2880"/>
        </w:tabs>
        <w:ind w:left="2880" w:hanging="360"/>
      </w:pPr>
      <w:rPr>
        <w:rFonts w:ascii="Wingdings" w:hAnsi="Wingdings" w:hint="default"/>
      </w:rPr>
    </w:lvl>
    <w:lvl w:ilvl="4" w:tplc="C0E0E844" w:tentative="1">
      <w:start w:val="1"/>
      <w:numFmt w:val="bullet"/>
      <w:lvlText w:val=""/>
      <w:lvlJc w:val="left"/>
      <w:pPr>
        <w:tabs>
          <w:tab w:val="num" w:pos="3600"/>
        </w:tabs>
        <w:ind w:left="3600" w:hanging="360"/>
      </w:pPr>
      <w:rPr>
        <w:rFonts w:ascii="Wingdings" w:hAnsi="Wingdings" w:hint="default"/>
      </w:rPr>
    </w:lvl>
    <w:lvl w:ilvl="5" w:tplc="F4D659A8" w:tentative="1">
      <w:start w:val="1"/>
      <w:numFmt w:val="bullet"/>
      <w:lvlText w:val=""/>
      <w:lvlJc w:val="left"/>
      <w:pPr>
        <w:tabs>
          <w:tab w:val="num" w:pos="4320"/>
        </w:tabs>
        <w:ind w:left="4320" w:hanging="360"/>
      </w:pPr>
      <w:rPr>
        <w:rFonts w:ascii="Wingdings" w:hAnsi="Wingdings" w:hint="default"/>
      </w:rPr>
    </w:lvl>
    <w:lvl w:ilvl="6" w:tplc="ED7C49A0" w:tentative="1">
      <w:start w:val="1"/>
      <w:numFmt w:val="bullet"/>
      <w:lvlText w:val=""/>
      <w:lvlJc w:val="left"/>
      <w:pPr>
        <w:tabs>
          <w:tab w:val="num" w:pos="5040"/>
        </w:tabs>
        <w:ind w:left="5040" w:hanging="360"/>
      </w:pPr>
      <w:rPr>
        <w:rFonts w:ascii="Wingdings" w:hAnsi="Wingdings" w:hint="default"/>
      </w:rPr>
    </w:lvl>
    <w:lvl w:ilvl="7" w:tplc="DC320C54" w:tentative="1">
      <w:start w:val="1"/>
      <w:numFmt w:val="bullet"/>
      <w:lvlText w:val=""/>
      <w:lvlJc w:val="left"/>
      <w:pPr>
        <w:tabs>
          <w:tab w:val="num" w:pos="5760"/>
        </w:tabs>
        <w:ind w:left="5760" w:hanging="360"/>
      </w:pPr>
      <w:rPr>
        <w:rFonts w:ascii="Wingdings" w:hAnsi="Wingdings" w:hint="default"/>
      </w:rPr>
    </w:lvl>
    <w:lvl w:ilvl="8" w:tplc="48A0A8DC" w:tentative="1">
      <w:start w:val="1"/>
      <w:numFmt w:val="bullet"/>
      <w:lvlText w:val=""/>
      <w:lvlJc w:val="left"/>
      <w:pPr>
        <w:tabs>
          <w:tab w:val="num" w:pos="6480"/>
        </w:tabs>
        <w:ind w:left="6480" w:hanging="360"/>
      </w:pPr>
      <w:rPr>
        <w:rFonts w:ascii="Wingdings" w:hAnsi="Wingdings" w:hint="default"/>
      </w:rPr>
    </w:lvl>
  </w:abstractNum>
  <w:abstractNum w:abstractNumId="4">
    <w:nsid w:val="73E151F6"/>
    <w:multiLevelType w:val="hybridMultilevel"/>
    <w:tmpl w:val="2CAC09D8"/>
    <w:lvl w:ilvl="0" w:tplc="E01A0ACA">
      <w:start w:val="1"/>
      <w:numFmt w:val="bullet"/>
      <w:lvlText w:val=""/>
      <w:lvlJc w:val="left"/>
      <w:pPr>
        <w:tabs>
          <w:tab w:val="num" w:pos="720"/>
        </w:tabs>
        <w:ind w:left="720" w:hanging="360"/>
      </w:pPr>
      <w:rPr>
        <w:rFonts w:ascii="Wingdings" w:hAnsi="Wingdings" w:hint="default"/>
      </w:rPr>
    </w:lvl>
    <w:lvl w:ilvl="1" w:tplc="53D479AA" w:tentative="1">
      <w:start w:val="1"/>
      <w:numFmt w:val="bullet"/>
      <w:lvlText w:val=""/>
      <w:lvlJc w:val="left"/>
      <w:pPr>
        <w:tabs>
          <w:tab w:val="num" w:pos="1440"/>
        </w:tabs>
        <w:ind w:left="1440" w:hanging="360"/>
      </w:pPr>
      <w:rPr>
        <w:rFonts w:ascii="Wingdings" w:hAnsi="Wingdings" w:hint="default"/>
      </w:rPr>
    </w:lvl>
    <w:lvl w:ilvl="2" w:tplc="D46A9C4C" w:tentative="1">
      <w:start w:val="1"/>
      <w:numFmt w:val="bullet"/>
      <w:lvlText w:val=""/>
      <w:lvlJc w:val="left"/>
      <w:pPr>
        <w:tabs>
          <w:tab w:val="num" w:pos="2160"/>
        </w:tabs>
        <w:ind w:left="2160" w:hanging="360"/>
      </w:pPr>
      <w:rPr>
        <w:rFonts w:ascii="Wingdings" w:hAnsi="Wingdings" w:hint="default"/>
      </w:rPr>
    </w:lvl>
    <w:lvl w:ilvl="3" w:tplc="ADCE3906" w:tentative="1">
      <w:start w:val="1"/>
      <w:numFmt w:val="bullet"/>
      <w:lvlText w:val=""/>
      <w:lvlJc w:val="left"/>
      <w:pPr>
        <w:tabs>
          <w:tab w:val="num" w:pos="2880"/>
        </w:tabs>
        <w:ind w:left="2880" w:hanging="360"/>
      </w:pPr>
      <w:rPr>
        <w:rFonts w:ascii="Wingdings" w:hAnsi="Wingdings" w:hint="default"/>
      </w:rPr>
    </w:lvl>
    <w:lvl w:ilvl="4" w:tplc="E5629C8A" w:tentative="1">
      <w:start w:val="1"/>
      <w:numFmt w:val="bullet"/>
      <w:lvlText w:val=""/>
      <w:lvlJc w:val="left"/>
      <w:pPr>
        <w:tabs>
          <w:tab w:val="num" w:pos="3600"/>
        </w:tabs>
        <w:ind w:left="3600" w:hanging="360"/>
      </w:pPr>
      <w:rPr>
        <w:rFonts w:ascii="Wingdings" w:hAnsi="Wingdings" w:hint="default"/>
      </w:rPr>
    </w:lvl>
    <w:lvl w:ilvl="5" w:tplc="D2AEDD84" w:tentative="1">
      <w:start w:val="1"/>
      <w:numFmt w:val="bullet"/>
      <w:lvlText w:val=""/>
      <w:lvlJc w:val="left"/>
      <w:pPr>
        <w:tabs>
          <w:tab w:val="num" w:pos="4320"/>
        </w:tabs>
        <w:ind w:left="4320" w:hanging="360"/>
      </w:pPr>
      <w:rPr>
        <w:rFonts w:ascii="Wingdings" w:hAnsi="Wingdings" w:hint="default"/>
      </w:rPr>
    </w:lvl>
    <w:lvl w:ilvl="6" w:tplc="AEE068C8" w:tentative="1">
      <w:start w:val="1"/>
      <w:numFmt w:val="bullet"/>
      <w:lvlText w:val=""/>
      <w:lvlJc w:val="left"/>
      <w:pPr>
        <w:tabs>
          <w:tab w:val="num" w:pos="5040"/>
        </w:tabs>
        <w:ind w:left="5040" w:hanging="360"/>
      </w:pPr>
      <w:rPr>
        <w:rFonts w:ascii="Wingdings" w:hAnsi="Wingdings" w:hint="default"/>
      </w:rPr>
    </w:lvl>
    <w:lvl w:ilvl="7" w:tplc="529E0D74" w:tentative="1">
      <w:start w:val="1"/>
      <w:numFmt w:val="bullet"/>
      <w:lvlText w:val=""/>
      <w:lvlJc w:val="left"/>
      <w:pPr>
        <w:tabs>
          <w:tab w:val="num" w:pos="5760"/>
        </w:tabs>
        <w:ind w:left="5760" w:hanging="360"/>
      </w:pPr>
      <w:rPr>
        <w:rFonts w:ascii="Wingdings" w:hAnsi="Wingdings" w:hint="default"/>
      </w:rPr>
    </w:lvl>
    <w:lvl w:ilvl="8" w:tplc="571AF46A"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numFmt w:val="decimal"/>
    <w:endnote w:id="0"/>
    <w:endnote w:id="1"/>
  </w:endnotePr>
  <w:compat/>
  <w:rsids>
    <w:rsidRoot w:val="007274B6"/>
    <w:rsid w:val="001409E9"/>
    <w:rsid w:val="00160DCE"/>
    <w:rsid w:val="00281970"/>
    <w:rsid w:val="002E27B4"/>
    <w:rsid w:val="002F3A89"/>
    <w:rsid w:val="0034277D"/>
    <w:rsid w:val="00371FE6"/>
    <w:rsid w:val="004371D1"/>
    <w:rsid w:val="00485C13"/>
    <w:rsid w:val="00495CB3"/>
    <w:rsid w:val="004C5F43"/>
    <w:rsid w:val="004D1E8F"/>
    <w:rsid w:val="00564B6F"/>
    <w:rsid w:val="0059738B"/>
    <w:rsid w:val="00690E2E"/>
    <w:rsid w:val="006E1227"/>
    <w:rsid w:val="007274B6"/>
    <w:rsid w:val="00736852"/>
    <w:rsid w:val="007B09CE"/>
    <w:rsid w:val="00903FE9"/>
    <w:rsid w:val="009A775B"/>
    <w:rsid w:val="009E4B8E"/>
    <w:rsid w:val="00A210F7"/>
    <w:rsid w:val="00A23BFD"/>
    <w:rsid w:val="00A64ADA"/>
    <w:rsid w:val="00A7094B"/>
    <w:rsid w:val="00A963E8"/>
    <w:rsid w:val="00B03B53"/>
    <w:rsid w:val="00B20924"/>
    <w:rsid w:val="00B5788C"/>
    <w:rsid w:val="00BD09C2"/>
    <w:rsid w:val="00C204D0"/>
    <w:rsid w:val="00C47AC8"/>
    <w:rsid w:val="00CB1AA7"/>
    <w:rsid w:val="00CD703D"/>
    <w:rsid w:val="00D137C2"/>
    <w:rsid w:val="00E25D73"/>
    <w:rsid w:val="00EA2F6D"/>
    <w:rsid w:val="00EE5160"/>
    <w:rsid w:val="00F740D2"/>
    <w:rsid w:val="00FC5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4B6"/>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HeaderChar">
    <w:name w:val="Header Char"/>
    <w:basedOn w:val="DefaultParagraphFont"/>
    <w:link w:val="Header"/>
    <w:uiPriority w:val="99"/>
    <w:rsid w:val="007274B6"/>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727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B6"/>
  </w:style>
  <w:style w:type="table" w:styleId="TableGrid">
    <w:name w:val="Table Grid"/>
    <w:basedOn w:val="TableNormal"/>
    <w:uiPriority w:val="59"/>
    <w:rsid w:val="007274B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274B6"/>
    <w:pPr>
      <w:ind w:left="720"/>
      <w:contextualSpacing/>
    </w:pPr>
    <w:rPr>
      <w:rFonts w:ascii="Calibri" w:eastAsia="Calibri" w:hAnsi="Calibri" w:cs="Times New Roman"/>
    </w:rPr>
  </w:style>
  <w:style w:type="table" w:customStyle="1" w:styleId="LightShading1">
    <w:name w:val="Light Shading1"/>
    <w:basedOn w:val="TableNormal"/>
    <w:uiPriority w:val="60"/>
    <w:rsid w:val="007274B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274B6"/>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uiPriority w:val="20"/>
    <w:qFormat/>
    <w:rsid w:val="007274B6"/>
    <w:rPr>
      <w:i/>
      <w:iCs/>
    </w:rPr>
  </w:style>
  <w:style w:type="character" w:styleId="Strong">
    <w:name w:val="Strong"/>
    <w:basedOn w:val="DefaultParagraphFont"/>
    <w:uiPriority w:val="22"/>
    <w:qFormat/>
    <w:rsid w:val="007274B6"/>
    <w:rPr>
      <w:b/>
      <w:bCs/>
    </w:rPr>
  </w:style>
  <w:style w:type="character" w:styleId="CommentReference">
    <w:name w:val="annotation reference"/>
    <w:basedOn w:val="DefaultParagraphFont"/>
    <w:uiPriority w:val="99"/>
    <w:semiHidden/>
    <w:unhideWhenUsed/>
    <w:rsid w:val="007274B6"/>
    <w:rPr>
      <w:sz w:val="16"/>
      <w:szCs w:val="16"/>
    </w:rPr>
  </w:style>
  <w:style w:type="paragraph" w:styleId="CommentText">
    <w:name w:val="annotation text"/>
    <w:basedOn w:val="Normal"/>
    <w:link w:val="CommentTextChar"/>
    <w:uiPriority w:val="99"/>
    <w:semiHidden/>
    <w:unhideWhenUsed/>
    <w:rsid w:val="007274B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274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74B6"/>
    <w:rPr>
      <w:b/>
      <w:bCs/>
    </w:rPr>
  </w:style>
  <w:style w:type="character" w:customStyle="1" w:styleId="CommentSubjectChar">
    <w:name w:val="Comment Subject Char"/>
    <w:basedOn w:val="CommentTextChar"/>
    <w:link w:val="CommentSubject"/>
    <w:uiPriority w:val="99"/>
    <w:semiHidden/>
    <w:rsid w:val="007274B6"/>
    <w:rPr>
      <w:b/>
      <w:bCs/>
    </w:rPr>
  </w:style>
  <w:style w:type="paragraph" w:styleId="BalloonText">
    <w:name w:val="Balloon Text"/>
    <w:basedOn w:val="Normal"/>
    <w:link w:val="BalloonTextChar"/>
    <w:uiPriority w:val="99"/>
    <w:semiHidden/>
    <w:unhideWhenUsed/>
    <w:rsid w:val="007274B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274B6"/>
    <w:rPr>
      <w:rFonts w:ascii="Tahoma" w:eastAsia="Calibri" w:hAnsi="Tahoma" w:cs="Tahoma"/>
      <w:sz w:val="16"/>
      <w:szCs w:val="16"/>
    </w:rPr>
  </w:style>
  <w:style w:type="character" w:customStyle="1" w:styleId="BodyText12Char">
    <w:name w:val="Body Text 12 Char"/>
    <w:basedOn w:val="DefaultParagraphFont"/>
    <w:link w:val="BodyText12"/>
    <w:locked/>
    <w:rsid w:val="00A23BFD"/>
    <w:rPr>
      <w:rFonts w:ascii="Garamond" w:hAnsi="Garamond"/>
      <w:sz w:val="24"/>
      <w:szCs w:val="24"/>
    </w:rPr>
  </w:style>
  <w:style w:type="paragraph" w:customStyle="1" w:styleId="BodyText12">
    <w:name w:val="Body Text 12"/>
    <w:link w:val="BodyText12Char"/>
    <w:rsid w:val="00A23BFD"/>
    <w:pPr>
      <w:spacing w:after="240"/>
    </w:pPr>
    <w:rPr>
      <w:rFonts w:ascii="Garamond" w:hAnsi="Garamond"/>
      <w:sz w:val="24"/>
      <w:szCs w:val="24"/>
    </w:rPr>
  </w:style>
  <w:style w:type="paragraph" w:customStyle="1" w:styleId="CoverDate">
    <w:name w:val="Cover Date"/>
    <w:basedOn w:val="Normal"/>
    <w:rsid w:val="00A23BFD"/>
    <w:pPr>
      <w:autoSpaceDE w:val="0"/>
      <w:autoSpaceDN w:val="0"/>
      <w:adjustRightInd w:val="0"/>
      <w:spacing w:before="400" w:after="360" w:line="240" w:lineRule="auto"/>
      <w:jc w:val="center"/>
    </w:pPr>
    <w:rPr>
      <w:rFonts w:ascii="FranklinGothic-Medium" w:eastAsia="Times New Roman" w:hAnsi="FranklinGothic-Medium" w:cs="FranklinGothic-Medium"/>
      <w:b/>
      <w:bCs/>
      <w:color w:val="BF5710"/>
      <w:sz w:val="34"/>
      <w:szCs w:val="34"/>
      <w:lang w:bidi="en-US"/>
    </w:rPr>
  </w:style>
  <w:style w:type="paragraph" w:customStyle="1" w:styleId="CoverTitle4">
    <w:name w:val="Cover Title4"/>
    <w:basedOn w:val="Normal"/>
    <w:rsid w:val="00A23BFD"/>
    <w:pPr>
      <w:autoSpaceDE w:val="0"/>
      <w:autoSpaceDN w:val="0"/>
      <w:adjustRightInd w:val="0"/>
      <w:spacing w:after="0" w:line="240" w:lineRule="auto"/>
      <w:jc w:val="center"/>
    </w:pPr>
    <w:rPr>
      <w:rFonts w:ascii="FranklinGothic-Medium" w:eastAsia="Times New Roman" w:hAnsi="FranklinGothic-Medium" w:cs="FranklinGothic-Medium"/>
      <w:color w:val="BF5710"/>
      <w:sz w:val="26"/>
      <w:szCs w:val="26"/>
      <w:lang w:bidi="en-US"/>
    </w:rPr>
  </w:style>
  <w:style w:type="paragraph" w:customStyle="1" w:styleId="CoverTitle1">
    <w:name w:val="Cover Title1"/>
    <w:uiPriority w:val="99"/>
    <w:rsid w:val="00A23BFD"/>
    <w:pPr>
      <w:spacing w:after="480"/>
      <w:jc w:val="center"/>
    </w:pPr>
    <w:rPr>
      <w:rFonts w:ascii="Arial" w:eastAsia="Times New Roman" w:hAnsi="Arial" w:cs="Arial"/>
      <w:b/>
      <w:bCs/>
      <w:color w:val="BF5710"/>
      <w:sz w:val="52"/>
      <w:szCs w:val="60"/>
    </w:rPr>
  </w:style>
  <w:style w:type="paragraph" w:customStyle="1" w:styleId="CoverTAPNameText">
    <w:name w:val="Cover TAP Name Text"/>
    <w:basedOn w:val="Normal"/>
    <w:qFormat/>
    <w:rsid w:val="00A23BFD"/>
    <w:pPr>
      <w:tabs>
        <w:tab w:val="center" w:pos="4428"/>
        <w:tab w:val="right" w:pos="8856"/>
      </w:tabs>
      <w:autoSpaceDE w:val="0"/>
      <w:autoSpaceDN w:val="0"/>
      <w:adjustRightInd w:val="0"/>
      <w:spacing w:before="480" w:after="180" w:line="240" w:lineRule="auto"/>
      <w:jc w:val="center"/>
    </w:pPr>
    <w:rPr>
      <w:rFonts w:ascii="ITC Officina Sans Std Book" w:eastAsia="Times New Roman" w:hAnsi="ITC Officina Sans Std Book" w:cs="FranklinGothic-Demi"/>
      <w:b/>
      <w:bCs/>
      <w:color w:val="01669C"/>
      <w:sz w:val="36"/>
      <w:szCs w:val="36"/>
      <w:lang w:bidi="en-US"/>
    </w:rPr>
  </w:style>
</w:styles>
</file>

<file path=word/webSettings.xml><?xml version="1.0" encoding="utf-8"?>
<w:webSettings xmlns:r="http://schemas.openxmlformats.org/officeDocument/2006/relationships" xmlns:w="http://schemas.openxmlformats.org/wordprocessingml/2006/main">
  <w:divs>
    <w:div w:id="284386805">
      <w:bodyDiv w:val="1"/>
      <w:marLeft w:val="0"/>
      <w:marRight w:val="0"/>
      <w:marTop w:val="0"/>
      <w:marBottom w:val="0"/>
      <w:divBdr>
        <w:top w:val="none" w:sz="0" w:space="0" w:color="auto"/>
        <w:left w:val="none" w:sz="0" w:space="0" w:color="auto"/>
        <w:bottom w:val="none" w:sz="0" w:space="0" w:color="auto"/>
        <w:right w:val="none" w:sz="0" w:space="0" w:color="auto"/>
      </w:divBdr>
    </w:div>
    <w:div w:id="791292801">
      <w:bodyDiv w:val="1"/>
      <w:marLeft w:val="0"/>
      <w:marRight w:val="0"/>
      <w:marTop w:val="0"/>
      <w:marBottom w:val="0"/>
      <w:divBdr>
        <w:top w:val="none" w:sz="0" w:space="0" w:color="auto"/>
        <w:left w:val="none" w:sz="0" w:space="0" w:color="auto"/>
        <w:bottom w:val="none" w:sz="0" w:space="0" w:color="auto"/>
        <w:right w:val="none" w:sz="0" w:space="0" w:color="auto"/>
      </w:divBdr>
    </w:div>
    <w:div w:id="940062643">
      <w:bodyDiv w:val="1"/>
      <w:marLeft w:val="0"/>
      <w:marRight w:val="0"/>
      <w:marTop w:val="0"/>
      <w:marBottom w:val="0"/>
      <w:divBdr>
        <w:top w:val="none" w:sz="0" w:space="0" w:color="auto"/>
        <w:left w:val="none" w:sz="0" w:space="0" w:color="auto"/>
        <w:bottom w:val="none" w:sz="0" w:space="0" w:color="auto"/>
        <w:right w:val="none" w:sz="0" w:space="0" w:color="auto"/>
      </w:divBdr>
    </w:div>
    <w:div w:id="1611929898">
      <w:bodyDiv w:val="1"/>
      <w:marLeft w:val="0"/>
      <w:marRight w:val="0"/>
      <w:marTop w:val="0"/>
      <w:marBottom w:val="0"/>
      <w:divBdr>
        <w:top w:val="none" w:sz="0" w:space="0" w:color="auto"/>
        <w:left w:val="none" w:sz="0" w:space="0" w:color="auto"/>
        <w:bottom w:val="none" w:sz="0" w:space="0" w:color="auto"/>
        <w:right w:val="none" w:sz="0" w:space="0" w:color="auto"/>
      </w:divBdr>
    </w:div>
    <w:div w:id="1943146627">
      <w:bodyDiv w:val="1"/>
      <w:marLeft w:val="0"/>
      <w:marRight w:val="0"/>
      <w:marTop w:val="0"/>
      <w:marBottom w:val="0"/>
      <w:divBdr>
        <w:top w:val="none" w:sz="0" w:space="0" w:color="auto"/>
        <w:left w:val="none" w:sz="0" w:space="0" w:color="auto"/>
        <w:bottom w:val="none" w:sz="0" w:space="0" w:color="auto"/>
        <w:right w:val="none" w:sz="0" w:space="0" w:color="auto"/>
      </w:divBdr>
    </w:div>
    <w:div w:id="20867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Gourley</dc:creator>
  <cp:keywords/>
  <dc:description/>
  <cp:lastModifiedBy>mhgcorb</cp:lastModifiedBy>
  <cp:revision>2</cp:revision>
  <cp:lastPrinted>2011-04-06T20:06:00Z</cp:lastPrinted>
  <dcterms:created xsi:type="dcterms:W3CDTF">2011-04-06T20:18:00Z</dcterms:created>
  <dcterms:modified xsi:type="dcterms:W3CDTF">2011-04-06T20:18:00Z</dcterms:modified>
</cp:coreProperties>
</file>