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41" w:rsidRDefault="00CD37D5">
      <w:r>
        <w:t>Human Rights Commission Meeting – 10/26/16</w:t>
      </w:r>
      <w:r w:rsidR="00676ABB">
        <w:t xml:space="preserve">  </w:t>
      </w:r>
      <w:r w:rsidR="00676ABB">
        <w:tab/>
      </w:r>
      <w:r w:rsidR="00676ABB">
        <w:tab/>
      </w:r>
      <w:r w:rsidR="00676ABB">
        <w:tab/>
      </w:r>
      <w:r w:rsidR="00676ABB">
        <w:tab/>
      </w:r>
      <w:bookmarkStart w:id="0" w:name="_GoBack"/>
      <w:bookmarkEnd w:id="0"/>
      <w:r w:rsidR="00676ABB">
        <w:t>APPROVED 1/25/2017</w:t>
      </w:r>
    </w:p>
    <w:p w:rsidR="00CD37D5" w:rsidRDefault="00CD37D5"/>
    <w:p w:rsidR="00C84F37" w:rsidRDefault="00C84F37">
      <w:r>
        <w:t xml:space="preserve">Commissioners attending: </w:t>
      </w:r>
    </w:p>
    <w:p w:rsidR="00C84F37" w:rsidRDefault="00C84F37"/>
    <w:p w:rsidR="00CD37D5" w:rsidRDefault="004C23B5" w:rsidP="004C23B5">
      <w:pPr>
        <w:pStyle w:val="ListParagraph"/>
        <w:numPr>
          <w:ilvl w:val="0"/>
          <w:numId w:val="4"/>
        </w:numPr>
      </w:pPr>
      <w:r>
        <w:t>Commissioners introduced themselves.</w:t>
      </w:r>
    </w:p>
    <w:p w:rsidR="004C23B5" w:rsidRDefault="004C23B5" w:rsidP="004C23B5">
      <w:pPr>
        <w:pStyle w:val="ListParagraph"/>
        <w:numPr>
          <w:ilvl w:val="0"/>
          <w:numId w:val="4"/>
        </w:numPr>
      </w:pPr>
      <w:r>
        <w:t xml:space="preserve">Barrie Gewanter reviewed 8 themes that had emerged from the discussion in the first meeting and provided a handout. </w:t>
      </w:r>
    </w:p>
    <w:p w:rsidR="004C23B5" w:rsidRDefault="004C23B5" w:rsidP="004C23B5">
      <w:pPr>
        <w:pStyle w:val="ListParagraph"/>
        <w:numPr>
          <w:ilvl w:val="0"/>
          <w:numId w:val="4"/>
        </w:numPr>
      </w:pPr>
      <w:r>
        <w:t>Bruce Carter began the discussion of the preliminary draft of the governance document. Several commissioners noted that governance document needed to be consistent with county regulations in this area. A number of suggestions were made for changes and revisions. Bruce agreed to address the changes and to bring a revised document to the November 26</w:t>
      </w:r>
      <w:r w:rsidRPr="004C23B5">
        <w:rPr>
          <w:vertAlign w:val="superscript"/>
        </w:rPr>
        <w:t>th</w:t>
      </w:r>
      <w:r>
        <w:t xml:space="preserve"> meeting of the Commission.</w:t>
      </w:r>
    </w:p>
    <w:p w:rsidR="004C23B5" w:rsidRDefault="004C23B5" w:rsidP="00AE74A9"/>
    <w:p w:rsidR="00001493" w:rsidRDefault="004C23B5" w:rsidP="004C23B5">
      <w:pPr>
        <w:ind w:firstLine="360"/>
      </w:pPr>
      <w:r>
        <w:t>Among the suggested c</w:t>
      </w:r>
      <w:r w:rsidR="00001493">
        <w:t xml:space="preserve">hanges.  24 members and each no more than </w:t>
      </w:r>
      <w:r w:rsidR="00491280">
        <w:t>two</w:t>
      </w:r>
      <w:r w:rsidR="00001493">
        <w:t xml:space="preserve"> 3 ye</w:t>
      </w:r>
      <w:r>
        <w:t>ar terms. 5 Standing Committees – Executive Committee</w:t>
      </w:r>
      <w:r w:rsidR="00001493">
        <w:t>, Outreach, Education or Civic Education, Advocacy</w:t>
      </w:r>
    </w:p>
    <w:p w:rsidR="000619EA" w:rsidRDefault="000619EA" w:rsidP="00AE74A9"/>
    <w:p w:rsidR="004C23B5" w:rsidRDefault="004C23B5" w:rsidP="004C23B5">
      <w:pPr>
        <w:pStyle w:val="ListParagraph"/>
        <w:numPr>
          <w:ilvl w:val="0"/>
          <w:numId w:val="4"/>
        </w:numPr>
      </w:pPr>
      <w:proofErr w:type="spellStart"/>
      <w:r>
        <w:t>Shiu</w:t>
      </w:r>
      <w:proofErr w:type="spellEnd"/>
      <w:r>
        <w:t xml:space="preserve"> Kai Chin discussed his role on the Commission. Although he is committed to the Commission and its goals, he is an officer of 3 other organizations (Syracuse Airport, WCNY, and Interfaith Works) and so does not feel he can devote enough time/energy to continue leading the group after January. Discussion of future leadership continued. He indicated that he believed that the smoothest transition to a new Commission Chair would be in January. </w:t>
      </w:r>
    </w:p>
    <w:p w:rsidR="004C23B5" w:rsidRDefault="004C23B5" w:rsidP="00AE74A9"/>
    <w:p w:rsidR="00D478D4" w:rsidRDefault="004C23B5" w:rsidP="004C23B5">
      <w:r>
        <w:t xml:space="preserve">He also noted that </w:t>
      </w:r>
      <w:r w:rsidR="000619EA">
        <w:t xml:space="preserve">Barrie </w:t>
      </w:r>
      <w:r>
        <w:t xml:space="preserve">has </w:t>
      </w:r>
      <w:r w:rsidR="000619EA">
        <w:t xml:space="preserve">been spectacular at pulling things together.  Navigating a ship through body of water that takes knowledge of the terrain.  That is the kind of person in leadership.  </w:t>
      </w:r>
    </w:p>
    <w:p w:rsidR="00D478D4" w:rsidRDefault="00D478D4" w:rsidP="00AE74A9"/>
    <w:p w:rsidR="004C23B5" w:rsidRDefault="004C23B5" w:rsidP="00AE74A9">
      <w:proofErr w:type="spellStart"/>
      <w:r>
        <w:t>Shiu</w:t>
      </w:r>
      <w:proofErr w:type="spellEnd"/>
      <w:r>
        <w:t xml:space="preserve"> Kai agreed to draft a letter to the mayor and Legislative chair to complete the nomination of Commission members. </w:t>
      </w:r>
      <w:r w:rsidR="00C84F37">
        <w:t>Discussion followed.</w:t>
      </w:r>
    </w:p>
    <w:p w:rsidR="00D478D4" w:rsidRDefault="00D478D4" w:rsidP="00AE74A9"/>
    <w:p w:rsidR="004C7F52" w:rsidRPr="00C84F37" w:rsidRDefault="00C84F37" w:rsidP="00AE74A9">
      <w:r w:rsidRPr="00C84F37">
        <w:t>Barrie agreed to send out copies of commissioners biographies (curriculum vitae)</w:t>
      </w:r>
      <w:r w:rsidR="004C7F52" w:rsidRPr="00C84F37">
        <w:t xml:space="preserve">.  </w:t>
      </w:r>
    </w:p>
    <w:p w:rsidR="000619EA" w:rsidRPr="00C84F37" w:rsidRDefault="000619EA" w:rsidP="00AE74A9"/>
    <w:p w:rsidR="009F2F91" w:rsidRPr="00C84F37" w:rsidRDefault="00C84F37" w:rsidP="00C84F37">
      <w:pPr>
        <w:pStyle w:val="ListParagraph"/>
        <w:numPr>
          <w:ilvl w:val="0"/>
          <w:numId w:val="4"/>
        </w:numPr>
      </w:pPr>
      <w:r w:rsidRPr="00C84F37">
        <w:t>Meeting adjourned at 7:45 PM.</w:t>
      </w:r>
    </w:p>
    <w:sectPr w:rsidR="009F2F91" w:rsidRPr="00C84F37" w:rsidSect="00F325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07"/>
    <w:multiLevelType w:val="hybridMultilevel"/>
    <w:tmpl w:val="0166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6FF3"/>
    <w:multiLevelType w:val="hybridMultilevel"/>
    <w:tmpl w:val="AB428FDE"/>
    <w:lvl w:ilvl="0" w:tplc="E13E9410">
      <w:start w:val="10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1D57BD"/>
    <w:multiLevelType w:val="hybridMultilevel"/>
    <w:tmpl w:val="E94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C19"/>
    <w:multiLevelType w:val="hybridMultilevel"/>
    <w:tmpl w:val="72E8A1B0"/>
    <w:lvl w:ilvl="0" w:tplc="C898E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D5"/>
    <w:rsid w:val="00001493"/>
    <w:rsid w:val="000619EA"/>
    <w:rsid w:val="001A6412"/>
    <w:rsid w:val="001C739E"/>
    <w:rsid w:val="00253EB7"/>
    <w:rsid w:val="00491280"/>
    <w:rsid w:val="004C23B5"/>
    <w:rsid w:val="004C7F52"/>
    <w:rsid w:val="005E16A2"/>
    <w:rsid w:val="00676ABB"/>
    <w:rsid w:val="006F640F"/>
    <w:rsid w:val="007B1444"/>
    <w:rsid w:val="00884E3F"/>
    <w:rsid w:val="00924BFC"/>
    <w:rsid w:val="009274EE"/>
    <w:rsid w:val="0096708D"/>
    <w:rsid w:val="00982720"/>
    <w:rsid w:val="009F2F91"/>
    <w:rsid w:val="00A330D3"/>
    <w:rsid w:val="00AE74A9"/>
    <w:rsid w:val="00C84F37"/>
    <w:rsid w:val="00CD37D5"/>
    <w:rsid w:val="00CE6632"/>
    <w:rsid w:val="00D478D4"/>
    <w:rsid w:val="00F02930"/>
    <w:rsid w:val="00F3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Barrie Gewanter</cp:lastModifiedBy>
  <cp:revision>4</cp:revision>
  <cp:lastPrinted>2016-11-15T02:05:00Z</cp:lastPrinted>
  <dcterms:created xsi:type="dcterms:W3CDTF">2016-12-21T21:47:00Z</dcterms:created>
  <dcterms:modified xsi:type="dcterms:W3CDTF">2017-02-14T00:51:00Z</dcterms:modified>
</cp:coreProperties>
</file>